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95D" w:rsidRPr="00D9095D" w:rsidRDefault="00D9095D" w:rsidP="00D9095D">
      <w:pPr>
        <w:spacing w:after="0" w:line="240" w:lineRule="auto"/>
        <w:ind w:left="-426"/>
        <w:rPr>
          <w:rFonts w:ascii="Arial" w:eastAsia="Times New Roman" w:hAnsi="Arial" w:cs="Times New Roman"/>
          <w:spacing w:val="10"/>
          <w:sz w:val="24"/>
          <w:szCs w:val="24"/>
        </w:rPr>
      </w:pPr>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0"/>
          <w:szCs w:val="20"/>
        </w:rPr>
      </w:pPr>
      <w:r w:rsidRPr="00D9095D">
        <w:rPr>
          <w:rFonts w:ascii="Arial" w:eastAsia="Times New Roman" w:hAnsi="Arial" w:cs="Times New Roman"/>
          <w:sz w:val="20"/>
          <w:szCs w:val="20"/>
        </w:rPr>
        <w:t>301 Tuam Street</w:t>
      </w:r>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0"/>
          <w:szCs w:val="20"/>
        </w:rPr>
      </w:pPr>
      <w:r w:rsidRPr="00D9095D">
        <w:rPr>
          <w:rFonts w:ascii="Arial" w:eastAsia="Times New Roman" w:hAnsi="Arial" w:cs="Times New Roman"/>
          <w:sz w:val="20"/>
          <w:szCs w:val="20"/>
        </w:rPr>
        <w:t>Otautahi, Christchurch 8011</w:t>
      </w:r>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0"/>
          <w:szCs w:val="20"/>
        </w:rPr>
      </w:pPr>
      <w:r w:rsidRPr="00D9095D">
        <w:rPr>
          <w:rFonts w:ascii="Arial" w:eastAsia="Times New Roman" w:hAnsi="Arial" w:cs="Times New Roman"/>
          <w:sz w:val="20"/>
          <w:szCs w:val="20"/>
        </w:rPr>
        <w:t>Phone (03) 365 3139</w:t>
      </w:r>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0"/>
          <w:szCs w:val="20"/>
        </w:rPr>
      </w:pPr>
      <w:proofErr w:type="gramStart"/>
      <w:r w:rsidRPr="00D9095D">
        <w:rPr>
          <w:rFonts w:ascii="Arial" w:eastAsia="Times New Roman" w:hAnsi="Arial" w:cs="Times New Roman"/>
          <w:sz w:val="20"/>
          <w:szCs w:val="20"/>
        </w:rPr>
        <w:t>Fax  (</w:t>
      </w:r>
      <w:proofErr w:type="gramEnd"/>
      <w:r w:rsidRPr="00D9095D">
        <w:rPr>
          <w:rFonts w:ascii="Arial" w:eastAsia="Times New Roman" w:hAnsi="Arial" w:cs="Times New Roman"/>
          <w:sz w:val="20"/>
          <w:szCs w:val="20"/>
        </w:rPr>
        <w:t>03) 366 8535</w:t>
      </w:r>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0"/>
          <w:szCs w:val="20"/>
        </w:rPr>
      </w:pPr>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0"/>
          <w:szCs w:val="20"/>
        </w:rPr>
      </w:pPr>
      <w:r w:rsidRPr="00D9095D">
        <w:rPr>
          <w:rFonts w:ascii="Arial" w:eastAsia="Times New Roman" w:hAnsi="Arial" w:cs="Times New Roman"/>
          <w:sz w:val="20"/>
          <w:szCs w:val="20"/>
        </w:rPr>
        <w:t xml:space="preserve">Email  </w:t>
      </w:r>
      <w:hyperlink r:id="rId8" w:history="1">
        <w:r w:rsidRPr="00D9095D">
          <w:rPr>
            <w:rFonts w:ascii="Arial" w:eastAsia="Times New Roman" w:hAnsi="Arial" w:cs="Times New Roman"/>
            <w:color w:val="0000FF"/>
            <w:sz w:val="20"/>
            <w:szCs w:val="20"/>
            <w:u w:val="single"/>
          </w:rPr>
          <w:t>manager@cch.org.nz</w:t>
        </w:r>
      </w:hyperlink>
    </w:p>
    <w:p w:rsidR="00D9095D" w:rsidRPr="00D9095D" w:rsidRDefault="00611AFE" w:rsidP="00D9095D">
      <w:pPr>
        <w:framePr w:w="3129" w:hSpace="181" w:wrap="around" w:vAnchor="text" w:hAnchor="page" w:x="8154" w:y="148"/>
        <w:spacing w:after="0" w:line="240" w:lineRule="auto"/>
        <w:ind w:left="-426"/>
        <w:jc w:val="right"/>
        <w:rPr>
          <w:rFonts w:ascii="Arial" w:eastAsia="Times New Roman" w:hAnsi="Arial" w:cs="Times New Roman"/>
          <w:sz w:val="24"/>
          <w:szCs w:val="24"/>
        </w:rPr>
      </w:pPr>
      <w:hyperlink r:id="rId9" w:history="1">
        <w:r w:rsidR="00D9095D" w:rsidRPr="00D9095D">
          <w:rPr>
            <w:rFonts w:ascii="Arial" w:eastAsia="Times New Roman" w:hAnsi="Arial" w:cs="Times New Roman"/>
            <w:color w:val="0000FF"/>
            <w:sz w:val="20"/>
            <w:szCs w:val="20"/>
            <w:u w:val="single"/>
          </w:rPr>
          <w:t>www.cch.org.nz</w:t>
        </w:r>
      </w:hyperlink>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4"/>
          <w:szCs w:val="24"/>
        </w:rPr>
      </w:pPr>
    </w:p>
    <w:p w:rsidR="00D9095D" w:rsidRPr="00D9095D" w:rsidRDefault="00D9095D" w:rsidP="00D9095D">
      <w:pPr>
        <w:overflowPunct w:val="0"/>
        <w:autoSpaceDE w:val="0"/>
        <w:autoSpaceDN w:val="0"/>
        <w:adjustRightInd w:val="0"/>
        <w:spacing w:after="0" w:line="240" w:lineRule="auto"/>
        <w:ind w:left="-426"/>
        <w:textAlignment w:val="baseline"/>
        <w:rPr>
          <w:rFonts w:ascii="Times New Roman" w:eastAsia="Times New Roman" w:hAnsi="Times New Roman" w:cs="Times New Roman"/>
          <w:b/>
          <w:bCs/>
          <w:sz w:val="28"/>
          <w:szCs w:val="20"/>
          <w:lang w:val="en-AU"/>
        </w:rPr>
      </w:pPr>
      <w:r>
        <w:rPr>
          <w:rFonts w:ascii="Times New Roman" w:eastAsia="Times New Roman" w:hAnsi="Times New Roman" w:cs="Times New Roman"/>
          <w:b/>
          <w:bCs/>
          <w:noProof/>
          <w:sz w:val="28"/>
          <w:szCs w:val="20"/>
          <w:lang w:eastAsia="en-NZ"/>
        </w:rPr>
        <w:drawing>
          <wp:inline distT="0" distB="0" distL="0" distR="0">
            <wp:extent cx="4657725" cy="1009650"/>
            <wp:effectExtent l="0" t="0" r="9525" b="0"/>
            <wp:docPr id="1" name="Picture 1" descr="CommunityHou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Hous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7725" cy="1009650"/>
                    </a:xfrm>
                    <a:prstGeom prst="rect">
                      <a:avLst/>
                    </a:prstGeom>
                    <a:noFill/>
                    <a:ln>
                      <a:noFill/>
                    </a:ln>
                  </pic:spPr>
                </pic:pic>
              </a:graphicData>
            </a:graphic>
          </wp:inline>
        </w:drawing>
      </w:r>
    </w:p>
    <w:p w:rsidR="00FD0778" w:rsidRDefault="00313C07" w:rsidP="00D9095D">
      <w:pPr>
        <w:spacing w:after="0" w:line="240" w:lineRule="auto"/>
      </w:pPr>
      <w:r>
        <w:rPr>
          <w:noProof/>
          <w:lang w:eastAsia="en-NZ"/>
        </w:rPr>
        <mc:AlternateContent>
          <mc:Choice Requires="wpg">
            <w:drawing>
              <wp:anchor distT="0" distB="0" distL="114300" distR="114300" simplePos="0" relativeHeight="251665408" behindDoc="0" locked="0" layoutInCell="1" allowOverlap="1" wp14:anchorId="477BF348" wp14:editId="7930FAE0">
                <wp:simplePos x="0" y="0"/>
                <wp:positionH relativeFrom="column">
                  <wp:posOffset>3289935</wp:posOffset>
                </wp:positionH>
                <wp:positionV relativeFrom="paragraph">
                  <wp:posOffset>-1905</wp:posOffset>
                </wp:positionV>
                <wp:extent cx="3162300" cy="1581150"/>
                <wp:effectExtent l="76200" t="38100" r="95250" b="57150"/>
                <wp:wrapNone/>
                <wp:docPr id="26" name="Group 26"/>
                <wp:cNvGraphicFramePr/>
                <a:graphic xmlns:a="http://schemas.openxmlformats.org/drawingml/2006/main">
                  <a:graphicData uri="http://schemas.microsoft.com/office/word/2010/wordprocessingGroup">
                    <wpg:wgp>
                      <wpg:cNvGrpSpPr/>
                      <wpg:grpSpPr>
                        <a:xfrm>
                          <a:off x="0" y="0"/>
                          <a:ext cx="3162300" cy="1581150"/>
                          <a:chOff x="0" y="0"/>
                          <a:chExt cx="3162300" cy="1581150"/>
                        </a:xfrm>
                      </wpg:grpSpPr>
                      <wps:wsp>
                        <wps:cNvPr id="25" name="Explosion 2 12"/>
                        <wps:cNvSpPr>
                          <a:spLocks noChangeArrowheads="1"/>
                        </wps:cNvSpPr>
                        <wps:spPr bwMode="auto">
                          <a:xfrm>
                            <a:off x="0" y="0"/>
                            <a:ext cx="3162300" cy="1581150"/>
                          </a:xfrm>
                          <a:prstGeom prst="irregularSeal2">
                            <a:avLst/>
                          </a:prstGeom>
                          <a:solidFill>
                            <a:srgbClr val="C0504D"/>
                          </a:solidFill>
                          <a:ln w="38100">
                            <a:solidFill>
                              <a:srgbClr val="FFFFFF"/>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2" name="Text Box 16"/>
                        <wps:cNvSpPr txBox="1">
                          <a:spLocks noChangeArrowheads="1"/>
                        </wps:cNvSpPr>
                        <wps:spPr bwMode="auto">
                          <a:xfrm>
                            <a:off x="847725" y="476250"/>
                            <a:ext cx="1504950" cy="657225"/>
                          </a:xfrm>
                          <a:prstGeom prst="rect">
                            <a:avLst/>
                          </a:prstGeom>
                          <a:solidFill>
                            <a:srgbClr val="C0504D"/>
                          </a:solidFill>
                          <a:ln w="25400">
                            <a:noFill/>
                            <a:miter lim="800000"/>
                            <a:headEnd/>
                            <a:tailEnd/>
                          </a:ln>
                        </wps:spPr>
                        <wps:txbx>
                          <w:txbxContent>
                            <w:p w:rsidR="00313C07" w:rsidRPr="00C73A3A" w:rsidRDefault="00313C07" w:rsidP="00313C07">
                              <w:pPr>
                                <w:spacing w:after="0"/>
                                <w:jc w:val="center"/>
                                <w:rPr>
                                  <w:rFonts w:cs="Arial"/>
                                  <w:b/>
                                  <w:color w:val="FFFFFF" w:themeColor="background1"/>
                                  <w:highlight w:val="red"/>
                                </w:rPr>
                              </w:pPr>
                              <w:r w:rsidRPr="00C73A3A">
                                <w:rPr>
                                  <w:rFonts w:cs="Arial"/>
                                  <w:b/>
                                  <w:color w:val="FFFFFF" w:themeColor="background1"/>
                                  <w:highlight w:val="red"/>
                                </w:rPr>
                                <w:t xml:space="preserve">Visit </w:t>
                              </w:r>
                              <w:hyperlink r:id="rId11" w:history="1">
                                <w:r w:rsidRPr="00C73A3A">
                                  <w:rPr>
                                    <w:rStyle w:val="Hyperlink"/>
                                    <w:rFonts w:cs="Arial"/>
                                    <w:b/>
                                    <w:color w:val="FFFFFF" w:themeColor="background1"/>
                                    <w:highlight w:val="red"/>
                                  </w:rPr>
                                  <w:t>www.cch.org.nz</w:t>
                                </w:r>
                              </w:hyperlink>
                              <w:r w:rsidRPr="00C73A3A">
                                <w:rPr>
                                  <w:rFonts w:cs="Arial"/>
                                  <w:b/>
                                  <w:color w:val="FFFFFF" w:themeColor="background1"/>
                                  <w:highlight w:val="red"/>
                                </w:rPr>
                                <w:t xml:space="preserve"> </w:t>
                              </w:r>
                            </w:p>
                            <w:p w:rsidR="00313C07" w:rsidRPr="00C73A3A" w:rsidRDefault="00313C07" w:rsidP="00313C07">
                              <w:pPr>
                                <w:pBdr>
                                  <w:top w:val="single" w:sz="4" w:space="1" w:color="FF0000"/>
                                  <w:left w:val="single" w:sz="4" w:space="4" w:color="FF0000"/>
                                  <w:bottom w:val="single" w:sz="4" w:space="1" w:color="FF0000"/>
                                  <w:right w:val="single" w:sz="4" w:space="4" w:color="FF0000"/>
                                </w:pBdr>
                                <w:spacing w:after="0"/>
                                <w:jc w:val="center"/>
                                <w:rPr>
                                  <w:rFonts w:asciiTheme="majorHAnsi" w:hAnsiTheme="majorHAnsi"/>
                                  <w:b/>
                                  <w:color w:val="FFFFFF" w:themeColor="background1"/>
                                </w:rPr>
                              </w:pPr>
                              <w:r w:rsidRPr="00C73A3A">
                                <w:rPr>
                                  <w:rFonts w:cs="Arial"/>
                                  <w:b/>
                                  <w:color w:val="FFFFFF" w:themeColor="background1"/>
                                  <w:highlight w:val="red"/>
                                </w:rPr>
                                <w:t xml:space="preserve">to </w:t>
                              </w:r>
                              <w:r w:rsidRPr="00C73A3A">
                                <w:rPr>
                                  <w:rFonts w:cs="Arial"/>
                                  <w:b/>
                                  <w:color w:val="FFFFFF" w:themeColor="background1"/>
                                </w:rPr>
                                <w:t xml:space="preserve">take </w:t>
                              </w:r>
                              <w:r w:rsidRPr="00C73A3A">
                                <w:rPr>
                                  <w:rFonts w:cs="Arial"/>
                                  <w:b/>
                                  <w:color w:val="FFFFFF" w:themeColor="background1"/>
                                  <w:highlight w:val="red"/>
                                </w:rPr>
                                <w:t>a 3D tour of</w:t>
                              </w:r>
                              <w:r w:rsidRPr="00C73A3A">
                                <w:rPr>
                                  <w:b/>
                                  <w:color w:val="FFFFFF" w:themeColor="background1"/>
                                  <w:highlight w:val="red"/>
                                </w:rPr>
                                <w:t xml:space="preserve"> CCH’s Meeting</w:t>
                              </w:r>
                              <w:r w:rsidRPr="00C73A3A">
                                <w:rPr>
                                  <w:rFonts w:asciiTheme="majorHAnsi" w:hAnsiTheme="majorHAnsi"/>
                                  <w:b/>
                                  <w:color w:val="FFFFFF" w:themeColor="background1"/>
                                  <w:highlight w:val="red"/>
                                </w:rPr>
                                <w:t xml:space="preserve"> Spaces</w:t>
                              </w:r>
                            </w:p>
                          </w:txbxContent>
                        </wps:txbx>
                        <wps:bodyPr rot="0" vert="horz" wrap="square" lIns="91440" tIns="45720" rIns="91440" bIns="45720" anchor="ctr" anchorCtr="0" upright="1">
                          <a:noAutofit/>
                        </wps:bodyPr>
                      </wps:wsp>
                    </wpg:wgp>
                  </a:graphicData>
                </a:graphic>
              </wp:anchor>
            </w:drawing>
          </mc:Choice>
          <mc:Fallback>
            <w:pict>
              <v:group w14:anchorId="477BF348" id="Group 26" o:spid="_x0000_s1026" style="position:absolute;margin-left:259.05pt;margin-top:-.15pt;width:249pt;height:124.5pt;z-index:251665408" coordsize="31623,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2" o:spid="_x0000_s1027" type="#_x0000_t72" style="position:absolute;width:31623;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" fillcolor="#c0504d" strokecolor="white" strokeweight="3pt">
                  <v:shadow on="t" color="black" opacity="24903f" origin=",.5" offset="0,.55556mm"/>
                </v:shape>
                <v:shapetype id="_x0000_t202" coordsize="21600,21600" o:spt="202" path="m,l,21600r21600,l21600,xe">
                  <v:stroke joinstyle="miter"/>
                  <v:path gradientshapeok="t" o:connecttype="rect"/>
                </v:shapetype>
                <v:shape id="Text Box 16" o:spid="_x0000_s1028" type="#_x0000_t202" style="position:absolute;left:8477;top:4762;width:15049;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" fillcolor="#c0504d" stroked="f" strokeweight="2pt">
                  <v:textbox>
                    <w:txbxContent>
                      <w:p w:rsidR="00313C07" w:rsidRPr="00C73A3A" w:rsidRDefault="00313C07" w:rsidP="00313C07">
                        <w:pPr>
                          <w:spacing w:after="0"/>
                          <w:jc w:val="center"/>
                          <w:rPr>
                            <w:rFonts w:cs="Arial"/>
                            <w:b/>
                            <w:color w:val="FFFFFF" w:themeColor="background1"/>
                            <w:highlight w:val="red"/>
                          </w:rPr>
                        </w:pPr>
                        <w:r w:rsidRPr="00C73A3A">
                          <w:rPr>
                            <w:rFonts w:cs="Arial"/>
                            <w:b/>
                            <w:color w:val="FFFFFF" w:themeColor="background1"/>
                            <w:highlight w:val="red"/>
                          </w:rPr>
                          <w:t xml:space="preserve">Visit </w:t>
                        </w:r>
                        <w:hyperlink r:id="rId12" w:history="1">
                          <w:r w:rsidRPr="00C73A3A">
                            <w:rPr>
                              <w:rStyle w:val="Hyperlink"/>
                              <w:rFonts w:cs="Arial"/>
                              <w:b/>
                              <w:color w:val="FFFFFF" w:themeColor="background1"/>
                              <w:highlight w:val="red"/>
                            </w:rPr>
                            <w:t>www.cch.org.nz</w:t>
                          </w:r>
                        </w:hyperlink>
                        <w:r w:rsidRPr="00C73A3A">
                          <w:rPr>
                            <w:rFonts w:cs="Arial"/>
                            <w:b/>
                            <w:color w:val="FFFFFF" w:themeColor="background1"/>
                            <w:highlight w:val="red"/>
                          </w:rPr>
                          <w:t xml:space="preserve"> </w:t>
                        </w:r>
                      </w:p>
                      <w:p w:rsidR="00313C07" w:rsidRPr="00C73A3A" w:rsidRDefault="00313C07" w:rsidP="00313C07">
                        <w:pPr>
                          <w:pBdr>
                            <w:top w:val="single" w:sz="4" w:space="1" w:color="FF0000"/>
                            <w:left w:val="single" w:sz="4" w:space="4" w:color="FF0000"/>
                            <w:bottom w:val="single" w:sz="4" w:space="1" w:color="FF0000"/>
                            <w:right w:val="single" w:sz="4" w:space="4" w:color="FF0000"/>
                          </w:pBdr>
                          <w:spacing w:after="0"/>
                          <w:jc w:val="center"/>
                          <w:rPr>
                            <w:rFonts w:asciiTheme="majorHAnsi" w:hAnsiTheme="majorHAnsi"/>
                            <w:b/>
                            <w:color w:val="FFFFFF" w:themeColor="background1"/>
                          </w:rPr>
                        </w:pPr>
                        <w:r w:rsidRPr="00C73A3A">
                          <w:rPr>
                            <w:rFonts w:cs="Arial"/>
                            <w:b/>
                            <w:color w:val="FFFFFF" w:themeColor="background1"/>
                            <w:highlight w:val="red"/>
                          </w:rPr>
                          <w:t xml:space="preserve">to </w:t>
                        </w:r>
                        <w:r w:rsidRPr="00C73A3A">
                          <w:rPr>
                            <w:rFonts w:cs="Arial"/>
                            <w:b/>
                            <w:color w:val="FFFFFF" w:themeColor="background1"/>
                          </w:rPr>
                          <w:t xml:space="preserve">take </w:t>
                        </w:r>
                        <w:r w:rsidRPr="00C73A3A">
                          <w:rPr>
                            <w:rFonts w:cs="Arial"/>
                            <w:b/>
                            <w:color w:val="FFFFFF" w:themeColor="background1"/>
                            <w:highlight w:val="red"/>
                          </w:rPr>
                          <w:t>a 3D tour of</w:t>
                        </w:r>
                        <w:r w:rsidRPr="00C73A3A">
                          <w:rPr>
                            <w:b/>
                            <w:color w:val="FFFFFF" w:themeColor="background1"/>
                            <w:highlight w:val="red"/>
                          </w:rPr>
                          <w:t xml:space="preserve"> CCH’s Meeting</w:t>
                        </w:r>
                        <w:r w:rsidRPr="00C73A3A">
                          <w:rPr>
                            <w:rFonts w:asciiTheme="majorHAnsi" w:hAnsiTheme="majorHAnsi"/>
                            <w:b/>
                            <w:color w:val="FFFFFF" w:themeColor="background1"/>
                            <w:highlight w:val="red"/>
                          </w:rPr>
                          <w:t xml:space="preserve"> Spaces</w:t>
                        </w:r>
                      </w:p>
                    </w:txbxContent>
                  </v:textbox>
                </v:shape>
              </v:group>
            </w:pict>
          </mc:Fallback>
        </mc:AlternateContent>
      </w:r>
    </w:p>
    <w:p w:rsidR="00730BAA" w:rsidRDefault="00730BAA" w:rsidP="00D9095D">
      <w:pPr>
        <w:spacing w:after="0" w:line="240" w:lineRule="auto"/>
      </w:pPr>
    </w:p>
    <w:p w:rsidR="00730BAA" w:rsidRDefault="00730BAA" w:rsidP="00D9095D">
      <w:pPr>
        <w:spacing w:after="0" w:line="240" w:lineRule="auto"/>
      </w:pPr>
    </w:p>
    <w:p w:rsidR="00D9095D" w:rsidRPr="00D9095D" w:rsidRDefault="00611AFE" w:rsidP="00D9095D">
      <w:pPr>
        <w:spacing w:after="0" w:line="240" w:lineRule="auto"/>
        <w:rPr>
          <w:rFonts w:ascii="Times New Roman" w:eastAsia="Times New Roman" w:hAnsi="Times New Roman" w:cs="Times New Roman"/>
          <w:sz w:val="24"/>
          <w:szCs w:val="24"/>
          <w:lang w:eastAsia="en-NZ"/>
        </w:rPr>
      </w:pPr>
      <w:hyperlink r:id="rId13" w:anchor="268" w:history="1"/>
    </w:p>
    <w:p w:rsidR="00612F6C" w:rsidRPr="00D9095D" w:rsidRDefault="00612F6C" w:rsidP="00612F6C">
      <w:pPr>
        <w:spacing w:after="0"/>
        <w:rPr>
          <w:rFonts w:ascii="Arial" w:hAnsi="Arial" w:cs="Arial"/>
          <w:b/>
          <w:color w:val="FF0000"/>
          <w:sz w:val="40"/>
          <w:szCs w:val="40"/>
        </w:rPr>
      </w:pPr>
      <w:r w:rsidRPr="00D9095D">
        <w:rPr>
          <w:rFonts w:ascii="Arial" w:hAnsi="Arial" w:cs="Arial"/>
          <w:b/>
          <w:color w:val="FF0000"/>
          <w:sz w:val="40"/>
          <w:szCs w:val="40"/>
        </w:rPr>
        <w:t>VENUE CHARGES</w:t>
      </w:r>
    </w:p>
    <w:p w:rsidR="0082523E" w:rsidRPr="0082523E" w:rsidRDefault="00750448" w:rsidP="0082523E">
      <w:pPr>
        <w:spacing w:after="0"/>
        <w:rPr>
          <w:b/>
        </w:rPr>
      </w:pPr>
      <w:r w:rsidRPr="0082523E">
        <w:rPr>
          <w:b/>
        </w:rPr>
        <w:t>Commercial</w:t>
      </w:r>
      <w:r w:rsidR="0082523E" w:rsidRPr="0082523E">
        <w:rPr>
          <w:b/>
        </w:rPr>
        <w:t xml:space="preserve"> Entities </w:t>
      </w:r>
      <w:r w:rsidRPr="0082523E">
        <w:rPr>
          <w:b/>
        </w:rPr>
        <w:t xml:space="preserve"> </w:t>
      </w:r>
      <w:r w:rsidR="00472D33">
        <w:rPr>
          <w:b/>
        </w:rPr>
        <w:t>- January 2021</w:t>
      </w:r>
      <w:bookmarkStart w:id="0" w:name="_GoBack"/>
      <w:bookmarkEnd w:id="0"/>
    </w:p>
    <w:p w:rsidR="00D9095D" w:rsidRDefault="00D9095D" w:rsidP="00612F6C">
      <w:pPr>
        <w:spacing w:after="0"/>
        <w:rPr>
          <w:rFonts w:ascii="Arial" w:hAnsi="Arial" w:cs="Arial"/>
          <w:color w:val="000000" w:themeColor="text1"/>
        </w:rPr>
      </w:pPr>
    </w:p>
    <w:p w:rsidR="00D9095D" w:rsidRDefault="00D9095D" w:rsidP="00612F6C">
      <w:pPr>
        <w:spacing w:after="0"/>
        <w:rPr>
          <w:rFonts w:ascii="Arial" w:hAnsi="Arial" w:cs="Arial"/>
          <w:color w:val="000000" w:themeColor="text1"/>
        </w:rPr>
      </w:pPr>
    </w:p>
    <w:p w:rsidR="00612F6C" w:rsidRPr="006B57FD" w:rsidRDefault="00612F6C" w:rsidP="00612F6C">
      <w:pPr>
        <w:spacing w:after="0"/>
        <w:rPr>
          <w:rFonts w:ascii="Arial" w:hAnsi="Arial" w:cs="Arial"/>
          <w:color w:val="000000" w:themeColor="text1"/>
        </w:rPr>
      </w:pPr>
      <w:r w:rsidRPr="006B57FD">
        <w:rPr>
          <w:rFonts w:ascii="Arial" w:hAnsi="Arial" w:cs="Arial"/>
          <w:color w:val="000000" w:themeColor="text1"/>
        </w:rPr>
        <w:t xml:space="preserve">Christchurch Community House </w:t>
      </w:r>
      <w:r w:rsidR="00FD0778">
        <w:rPr>
          <w:rFonts w:ascii="Arial" w:hAnsi="Arial" w:cs="Arial"/>
          <w:color w:val="000000" w:themeColor="text1"/>
        </w:rPr>
        <w:t xml:space="preserve">is home to 30 Not-For-Profit Community organisations sharing resources and facilities.  This means we have </w:t>
      </w:r>
      <w:r w:rsidR="00A25AE1">
        <w:rPr>
          <w:rFonts w:ascii="Arial" w:hAnsi="Arial" w:cs="Arial"/>
          <w:color w:val="000000" w:themeColor="text1"/>
        </w:rPr>
        <w:t>a number of m</w:t>
      </w:r>
      <w:r w:rsidRPr="006B57FD">
        <w:rPr>
          <w:rFonts w:ascii="Arial" w:hAnsi="Arial" w:cs="Arial"/>
          <w:color w:val="000000" w:themeColor="text1"/>
        </w:rPr>
        <w:t xml:space="preserve">eeting and interview </w:t>
      </w:r>
      <w:r w:rsidR="00A25AE1">
        <w:rPr>
          <w:rFonts w:ascii="Arial" w:hAnsi="Arial" w:cs="Arial"/>
          <w:color w:val="000000" w:themeColor="text1"/>
        </w:rPr>
        <w:t>r</w:t>
      </w:r>
      <w:r w:rsidRPr="006B57FD">
        <w:rPr>
          <w:rFonts w:ascii="Arial" w:hAnsi="Arial" w:cs="Arial"/>
          <w:color w:val="000000" w:themeColor="text1"/>
        </w:rPr>
        <w:t xml:space="preserve">oom options.  These are available to </w:t>
      </w:r>
      <w:r w:rsidR="00FD0778">
        <w:rPr>
          <w:rFonts w:ascii="Arial" w:hAnsi="Arial" w:cs="Arial"/>
          <w:color w:val="000000" w:themeColor="text1"/>
        </w:rPr>
        <w:t xml:space="preserve">both </w:t>
      </w:r>
      <w:r w:rsidRPr="006B57FD">
        <w:rPr>
          <w:rFonts w:ascii="Arial" w:hAnsi="Arial" w:cs="Arial"/>
          <w:color w:val="000000" w:themeColor="text1"/>
        </w:rPr>
        <w:t>not-for-profit</w:t>
      </w:r>
      <w:r w:rsidR="00FD0778">
        <w:rPr>
          <w:rFonts w:ascii="Arial" w:hAnsi="Arial" w:cs="Arial"/>
          <w:color w:val="000000" w:themeColor="text1"/>
        </w:rPr>
        <w:t xml:space="preserve">s and commercial entities.  For commercial entities </w:t>
      </w:r>
      <w:r w:rsidRPr="006B57FD">
        <w:rPr>
          <w:rFonts w:ascii="Arial" w:hAnsi="Arial" w:cs="Arial"/>
          <w:color w:val="000000" w:themeColor="text1"/>
        </w:rPr>
        <w:t>we have</w:t>
      </w:r>
      <w:r w:rsidR="00FD0778">
        <w:rPr>
          <w:rFonts w:ascii="Arial" w:hAnsi="Arial" w:cs="Arial"/>
          <w:color w:val="000000" w:themeColor="text1"/>
        </w:rPr>
        <w:t xml:space="preserve"> a</w:t>
      </w:r>
      <w:r w:rsidRPr="006B57FD">
        <w:rPr>
          <w:rFonts w:ascii="Arial" w:hAnsi="Arial" w:cs="Arial"/>
          <w:color w:val="000000" w:themeColor="text1"/>
        </w:rPr>
        <w:t xml:space="preserve"> two </w:t>
      </w:r>
      <w:proofErr w:type="spellStart"/>
      <w:r w:rsidR="00FD0778">
        <w:rPr>
          <w:rFonts w:ascii="Arial" w:hAnsi="Arial" w:cs="Arial"/>
          <w:color w:val="000000" w:themeColor="text1"/>
        </w:rPr>
        <w:t>teir</w:t>
      </w:r>
      <w:proofErr w:type="spellEnd"/>
      <w:r w:rsidR="00FD0778">
        <w:rPr>
          <w:rFonts w:ascii="Arial" w:hAnsi="Arial" w:cs="Arial"/>
          <w:color w:val="000000" w:themeColor="text1"/>
        </w:rPr>
        <w:t xml:space="preserve"> </w:t>
      </w:r>
      <w:r w:rsidRPr="006B57FD">
        <w:rPr>
          <w:rFonts w:ascii="Arial" w:hAnsi="Arial" w:cs="Arial"/>
          <w:color w:val="000000" w:themeColor="text1"/>
        </w:rPr>
        <w:t xml:space="preserve">pricing </w:t>
      </w:r>
      <w:r w:rsidR="00FD0778">
        <w:rPr>
          <w:rFonts w:ascii="Arial" w:hAnsi="Arial" w:cs="Arial"/>
          <w:color w:val="000000" w:themeColor="text1"/>
        </w:rPr>
        <w:t>system</w:t>
      </w:r>
      <w:r w:rsidRPr="006B57FD">
        <w:rPr>
          <w:rFonts w:ascii="Arial" w:hAnsi="Arial" w:cs="Arial"/>
          <w:color w:val="000000" w:themeColor="text1"/>
        </w:rPr>
        <w:t xml:space="preserve"> – </w:t>
      </w:r>
      <w:r w:rsidR="00FD0778">
        <w:rPr>
          <w:rFonts w:ascii="Arial" w:hAnsi="Arial" w:cs="Arial"/>
          <w:color w:val="000000" w:themeColor="text1"/>
        </w:rPr>
        <w:t xml:space="preserve">our standard commercial rate and our special supporters’ rate.  </w:t>
      </w:r>
      <w:r w:rsidRPr="006B57FD">
        <w:rPr>
          <w:rFonts w:ascii="Arial" w:hAnsi="Arial" w:cs="Arial"/>
          <w:color w:val="000000" w:themeColor="text1"/>
        </w:rPr>
        <w:t xml:space="preserve">We would encourage groups using CCH’s venues on a regular basis to join CCH </w:t>
      </w:r>
      <w:r w:rsidR="00FD0778">
        <w:rPr>
          <w:rFonts w:ascii="Arial" w:hAnsi="Arial" w:cs="Arial"/>
          <w:color w:val="000000" w:themeColor="text1"/>
        </w:rPr>
        <w:t>Supporters Programme</w:t>
      </w:r>
      <w:r w:rsidRPr="006B57FD">
        <w:rPr>
          <w:rFonts w:ascii="Arial" w:hAnsi="Arial" w:cs="Arial"/>
          <w:color w:val="000000" w:themeColor="text1"/>
        </w:rPr>
        <w:t xml:space="preserve"> so y</w:t>
      </w:r>
      <w:r w:rsidR="00FD0778">
        <w:rPr>
          <w:rFonts w:ascii="Arial" w:hAnsi="Arial" w:cs="Arial"/>
          <w:color w:val="000000" w:themeColor="text1"/>
        </w:rPr>
        <w:t>ou</w:t>
      </w:r>
      <w:r w:rsidRPr="006B57FD">
        <w:rPr>
          <w:rFonts w:ascii="Arial" w:hAnsi="Arial" w:cs="Arial"/>
          <w:color w:val="000000" w:themeColor="text1"/>
        </w:rPr>
        <w:t xml:space="preserve"> can utilise the meeting space</w:t>
      </w:r>
      <w:r w:rsidR="00FD0778">
        <w:rPr>
          <w:rFonts w:ascii="Arial" w:hAnsi="Arial" w:cs="Arial"/>
          <w:color w:val="000000" w:themeColor="text1"/>
        </w:rPr>
        <w:t>s</w:t>
      </w:r>
      <w:r w:rsidRPr="006B57FD">
        <w:rPr>
          <w:rFonts w:ascii="Arial" w:hAnsi="Arial" w:cs="Arial"/>
          <w:color w:val="000000" w:themeColor="text1"/>
        </w:rPr>
        <w:t xml:space="preserve"> at </w:t>
      </w:r>
      <w:r w:rsidR="00FD0778">
        <w:rPr>
          <w:rFonts w:ascii="Arial" w:hAnsi="Arial" w:cs="Arial"/>
          <w:color w:val="000000" w:themeColor="text1"/>
        </w:rPr>
        <w:t>preferential r</w:t>
      </w:r>
      <w:r w:rsidRPr="006B57FD">
        <w:rPr>
          <w:rFonts w:ascii="Arial" w:hAnsi="Arial" w:cs="Arial"/>
          <w:color w:val="000000" w:themeColor="text1"/>
        </w:rPr>
        <w:t>ates.</w:t>
      </w:r>
      <w:r w:rsidR="00582341">
        <w:rPr>
          <w:rFonts w:ascii="Arial" w:hAnsi="Arial" w:cs="Arial"/>
          <w:color w:val="000000" w:themeColor="text1"/>
        </w:rPr>
        <w:t xml:space="preserve">  </w:t>
      </w:r>
    </w:p>
    <w:p w:rsidR="00612F6C" w:rsidRPr="006B57FD" w:rsidRDefault="00612F6C" w:rsidP="00612F6C">
      <w:pPr>
        <w:spacing w:after="0"/>
        <w:rPr>
          <w:rFonts w:ascii="Arial" w:hAnsi="Arial" w:cs="Arial"/>
          <w:color w:val="000000" w:themeColor="text1"/>
        </w:rPr>
      </w:pPr>
    </w:p>
    <w:p w:rsidR="00612F6C" w:rsidRPr="006B57FD" w:rsidRDefault="00612F6C" w:rsidP="00612F6C">
      <w:pPr>
        <w:spacing w:after="0"/>
        <w:rPr>
          <w:rFonts w:ascii="Arial" w:hAnsi="Arial" w:cs="Arial"/>
          <w:b/>
          <w:color w:val="000000" w:themeColor="text1"/>
          <w:u w:val="single"/>
        </w:rPr>
      </w:pPr>
      <w:r w:rsidRPr="006B57FD">
        <w:rPr>
          <w:rFonts w:ascii="Arial" w:hAnsi="Arial" w:cs="Arial"/>
          <w:b/>
          <w:color w:val="000000" w:themeColor="text1"/>
          <w:u w:val="single"/>
        </w:rPr>
        <w:t xml:space="preserve">Meeting </w:t>
      </w:r>
      <w:r>
        <w:rPr>
          <w:rFonts w:ascii="Arial" w:hAnsi="Arial" w:cs="Arial"/>
          <w:b/>
          <w:color w:val="000000" w:themeColor="text1"/>
          <w:u w:val="single"/>
        </w:rPr>
        <w:t>Room 1 (the large meeting room)</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Separate access</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Plenty of space for up to 50 people (limited only by the number of chairs in the room)</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Sound system with hand held and lapel microphone</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State of the art hearing loop</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 xml:space="preserve">Ceiling mounted </w:t>
      </w:r>
      <w:r>
        <w:rPr>
          <w:rFonts w:ascii="Arial" w:hAnsi="Arial" w:cs="Arial"/>
          <w:color w:val="000000" w:themeColor="text1"/>
        </w:rPr>
        <w:t>d</w:t>
      </w:r>
      <w:r w:rsidRPr="006B57FD">
        <w:rPr>
          <w:rFonts w:ascii="Arial" w:hAnsi="Arial" w:cs="Arial"/>
          <w:color w:val="000000" w:themeColor="text1"/>
        </w:rPr>
        <w:t xml:space="preserve">ata </w:t>
      </w:r>
      <w:r>
        <w:rPr>
          <w:rFonts w:ascii="Arial" w:hAnsi="Arial" w:cs="Arial"/>
          <w:color w:val="000000" w:themeColor="text1"/>
        </w:rPr>
        <w:t>p</w:t>
      </w:r>
      <w:r w:rsidRPr="006B57FD">
        <w:rPr>
          <w:rFonts w:ascii="Arial" w:hAnsi="Arial" w:cs="Arial"/>
          <w:color w:val="000000" w:themeColor="text1"/>
        </w:rPr>
        <w:t>rojector and electronic projection screen</w:t>
      </w:r>
    </w:p>
    <w:p w:rsidR="00612F6C" w:rsidRPr="006B57FD" w:rsidRDefault="00D9095D" w:rsidP="00612F6C">
      <w:pPr>
        <w:pStyle w:val="ListParagraph"/>
        <w:numPr>
          <w:ilvl w:val="0"/>
          <w:numId w:val="1"/>
        </w:numPr>
        <w:spacing w:after="0"/>
        <w:rPr>
          <w:rFonts w:ascii="Arial" w:hAnsi="Arial" w:cs="Arial"/>
          <w:color w:val="000000" w:themeColor="text1"/>
        </w:rPr>
      </w:pPr>
      <w:r>
        <w:rPr>
          <w:rFonts w:ascii="Arial" w:hAnsi="Arial" w:cs="Arial"/>
          <w:noProof/>
          <w:color w:val="000000" w:themeColor="text1"/>
          <w:lang w:eastAsia="en-NZ"/>
        </w:rPr>
        <w:drawing>
          <wp:anchor distT="0" distB="0" distL="114300" distR="114300" simplePos="0" relativeHeight="251657216" behindDoc="1" locked="0" layoutInCell="1" allowOverlap="1" wp14:anchorId="0982F5B4" wp14:editId="0018AF12">
            <wp:simplePos x="0" y="0"/>
            <wp:positionH relativeFrom="column">
              <wp:posOffset>-491490</wp:posOffset>
            </wp:positionH>
            <wp:positionV relativeFrom="paragraph">
              <wp:posOffset>445135</wp:posOffset>
            </wp:positionV>
            <wp:extent cx="1599565" cy="42862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 Fer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9565" cy="4286250"/>
                    </a:xfrm>
                    <a:prstGeom prst="rect">
                      <a:avLst/>
                    </a:prstGeom>
                  </pic:spPr>
                </pic:pic>
              </a:graphicData>
            </a:graphic>
            <wp14:sizeRelH relativeFrom="page">
              <wp14:pctWidth>0</wp14:pctWidth>
            </wp14:sizeRelH>
            <wp14:sizeRelV relativeFrom="page">
              <wp14:pctHeight>0</wp14:pctHeight>
            </wp14:sizeRelV>
          </wp:anchor>
        </w:drawing>
      </w:r>
      <w:r w:rsidR="00612F6C" w:rsidRPr="006B57FD">
        <w:rPr>
          <w:rFonts w:ascii="Arial" w:hAnsi="Arial" w:cs="Arial"/>
          <w:color w:val="000000" w:themeColor="text1"/>
        </w:rPr>
        <w:t xml:space="preserve">Electronic </w:t>
      </w:r>
      <w:r w:rsidR="00612F6C">
        <w:rPr>
          <w:rFonts w:ascii="Arial" w:hAnsi="Arial" w:cs="Arial"/>
          <w:color w:val="000000" w:themeColor="text1"/>
        </w:rPr>
        <w:t>w</w:t>
      </w:r>
      <w:r w:rsidR="00612F6C" w:rsidRPr="006B57FD">
        <w:rPr>
          <w:rFonts w:ascii="Arial" w:hAnsi="Arial" w:cs="Arial"/>
          <w:color w:val="000000" w:themeColor="text1"/>
        </w:rPr>
        <w:t>hiteboard</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Telephone available to make local calls.  Pin number can be arranged for toll calls.   Telephone conferencing facilities can also be arranged upon request.</w:t>
      </w:r>
    </w:p>
    <w:p w:rsidR="00612F6C"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 xml:space="preserve">Wireless internet available on request </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Fully equipped kitchenette – Rapid boil unit, dishwasher, microwave</w:t>
      </w:r>
      <w:r>
        <w:rPr>
          <w:rFonts w:ascii="Arial" w:hAnsi="Arial" w:cs="Arial"/>
          <w:color w:val="000000" w:themeColor="text1"/>
        </w:rPr>
        <w:t xml:space="preserve">, </w:t>
      </w:r>
      <w:r w:rsidRPr="006B57FD">
        <w:rPr>
          <w:rFonts w:ascii="Arial" w:hAnsi="Arial" w:cs="Arial"/>
          <w:color w:val="000000" w:themeColor="text1"/>
        </w:rPr>
        <w:t>fridge, cutlery, crockery, serving dishes, etc</w:t>
      </w:r>
    </w:p>
    <w:p w:rsidR="00612F6C" w:rsidRPr="006B57FD" w:rsidRDefault="00612F6C" w:rsidP="00D9095D">
      <w:pPr>
        <w:pStyle w:val="ListParagraph"/>
        <w:numPr>
          <w:ilvl w:val="0"/>
          <w:numId w:val="1"/>
        </w:numPr>
        <w:spacing w:after="0"/>
        <w:ind w:left="993"/>
        <w:rPr>
          <w:rFonts w:ascii="Arial" w:hAnsi="Arial" w:cs="Arial"/>
          <w:color w:val="000000" w:themeColor="text1"/>
        </w:rPr>
      </w:pPr>
      <w:r w:rsidRPr="006B57FD">
        <w:rPr>
          <w:rFonts w:ascii="Arial" w:hAnsi="Arial" w:cs="Arial"/>
          <w:color w:val="000000" w:themeColor="text1"/>
        </w:rPr>
        <w:t>Independent heating and cooling system with fresh air intake</w:t>
      </w:r>
    </w:p>
    <w:p w:rsidR="00612F6C" w:rsidRPr="006B57FD" w:rsidRDefault="00612F6C" w:rsidP="00D9095D">
      <w:pPr>
        <w:pStyle w:val="ListParagraph"/>
        <w:numPr>
          <w:ilvl w:val="0"/>
          <w:numId w:val="1"/>
        </w:numPr>
        <w:spacing w:after="0"/>
        <w:ind w:left="1134"/>
        <w:rPr>
          <w:rFonts w:ascii="Arial" w:hAnsi="Arial" w:cs="Arial"/>
          <w:color w:val="000000" w:themeColor="text1"/>
        </w:rPr>
      </w:pPr>
      <w:r w:rsidRPr="006B57FD">
        <w:rPr>
          <w:rFonts w:ascii="Arial" w:hAnsi="Arial" w:cs="Arial"/>
          <w:color w:val="000000" w:themeColor="text1"/>
        </w:rPr>
        <w:t>Fantastic natural light</w:t>
      </w:r>
    </w:p>
    <w:p w:rsidR="00612F6C" w:rsidRPr="006B57FD" w:rsidRDefault="00612F6C" w:rsidP="00D9095D">
      <w:pPr>
        <w:pStyle w:val="ListParagraph"/>
        <w:numPr>
          <w:ilvl w:val="0"/>
          <w:numId w:val="1"/>
        </w:numPr>
        <w:spacing w:after="0"/>
        <w:ind w:left="1276"/>
        <w:rPr>
          <w:rFonts w:ascii="Arial" w:hAnsi="Arial" w:cs="Arial"/>
          <w:color w:val="000000" w:themeColor="text1"/>
        </w:rPr>
      </w:pPr>
      <w:r w:rsidRPr="006B57FD">
        <w:rPr>
          <w:rFonts w:ascii="Arial" w:hAnsi="Arial" w:cs="Arial"/>
          <w:color w:val="000000" w:themeColor="text1"/>
        </w:rPr>
        <w:t>Access to a small outdoor seating area</w:t>
      </w:r>
    </w:p>
    <w:p w:rsidR="00612F6C" w:rsidRPr="006B57FD" w:rsidRDefault="00612F6C" w:rsidP="00D9095D">
      <w:pPr>
        <w:pStyle w:val="ListParagraph"/>
        <w:numPr>
          <w:ilvl w:val="0"/>
          <w:numId w:val="1"/>
        </w:numPr>
        <w:spacing w:after="0"/>
        <w:ind w:left="1418" w:hanging="284"/>
        <w:rPr>
          <w:rFonts w:ascii="Arial" w:hAnsi="Arial" w:cs="Arial"/>
          <w:color w:val="000000" w:themeColor="text1"/>
        </w:rPr>
      </w:pPr>
      <w:r w:rsidRPr="006B57FD">
        <w:rPr>
          <w:rFonts w:ascii="Arial" w:hAnsi="Arial" w:cs="Arial"/>
          <w:color w:val="000000" w:themeColor="text1"/>
        </w:rPr>
        <w:t>Fully wheelchair accessible</w:t>
      </w:r>
    </w:p>
    <w:tbl>
      <w:tblPr>
        <w:tblStyle w:val="TableGrid"/>
        <w:tblW w:w="8603" w:type="dxa"/>
        <w:tblInd w:w="1951" w:type="dxa"/>
        <w:tblLook w:val="04A0" w:firstRow="1" w:lastRow="0" w:firstColumn="1" w:lastColumn="0" w:noHBand="0" w:noVBand="1"/>
      </w:tblPr>
      <w:tblGrid>
        <w:gridCol w:w="1671"/>
        <w:gridCol w:w="2310"/>
        <w:gridCol w:w="2311"/>
        <w:gridCol w:w="2311"/>
      </w:tblGrid>
      <w:tr w:rsidR="00612F6C" w:rsidRPr="006B57FD" w:rsidTr="0018796E">
        <w:tc>
          <w:tcPr>
            <w:tcW w:w="1671" w:type="dxa"/>
          </w:tcPr>
          <w:p w:rsidR="00612F6C" w:rsidRPr="006B57FD" w:rsidRDefault="00612F6C" w:rsidP="008B10BC">
            <w:pPr>
              <w:rPr>
                <w:rFonts w:ascii="Arial" w:hAnsi="Arial" w:cs="Arial"/>
                <w:color w:val="000000" w:themeColor="text1"/>
              </w:rPr>
            </w:pPr>
            <w:r w:rsidRPr="006B57FD">
              <w:rPr>
                <w:rFonts w:ascii="Arial" w:hAnsi="Arial" w:cs="Arial"/>
                <w:color w:val="000000" w:themeColor="text1"/>
              </w:rPr>
              <w:t xml:space="preserve"> </w:t>
            </w:r>
          </w:p>
        </w:tc>
        <w:tc>
          <w:tcPr>
            <w:tcW w:w="2310" w:type="dxa"/>
          </w:tcPr>
          <w:p w:rsidR="00612F6C" w:rsidRPr="006B57FD" w:rsidRDefault="00612F6C" w:rsidP="008B10BC">
            <w:pPr>
              <w:rPr>
                <w:rFonts w:ascii="Arial" w:hAnsi="Arial" w:cs="Arial"/>
                <w:color w:val="000000" w:themeColor="text1"/>
              </w:rPr>
            </w:pPr>
            <w:r w:rsidRPr="006B57FD">
              <w:rPr>
                <w:rFonts w:ascii="Arial" w:hAnsi="Arial" w:cs="Arial"/>
                <w:color w:val="000000" w:themeColor="text1"/>
              </w:rPr>
              <w:t>Hourly</w:t>
            </w:r>
          </w:p>
        </w:tc>
        <w:tc>
          <w:tcPr>
            <w:tcW w:w="2311" w:type="dxa"/>
          </w:tcPr>
          <w:p w:rsidR="00612F6C" w:rsidRPr="006B57FD" w:rsidRDefault="00612F6C" w:rsidP="008B10BC">
            <w:pPr>
              <w:rPr>
                <w:rFonts w:ascii="Arial" w:hAnsi="Arial" w:cs="Arial"/>
                <w:color w:val="000000" w:themeColor="text1"/>
              </w:rPr>
            </w:pPr>
            <w:r w:rsidRPr="006B57FD">
              <w:rPr>
                <w:rFonts w:ascii="Arial" w:hAnsi="Arial" w:cs="Arial"/>
                <w:color w:val="000000" w:themeColor="text1"/>
              </w:rPr>
              <w:t>Half Day (3-4hrs)</w:t>
            </w:r>
          </w:p>
        </w:tc>
        <w:tc>
          <w:tcPr>
            <w:tcW w:w="2311" w:type="dxa"/>
          </w:tcPr>
          <w:p w:rsidR="00612F6C" w:rsidRPr="006B57FD" w:rsidRDefault="00612F6C" w:rsidP="008B10BC">
            <w:pPr>
              <w:rPr>
                <w:rFonts w:ascii="Arial" w:hAnsi="Arial" w:cs="Arial"/>
                <w:color w:val="000000" w:themeColor="text1"/>
              </w:rPr>
            </w:pPr>
            <w:r w:rsidRPr="006B57FD">
              <w:rPr>
                <w:rFonts w:ascii="Arial" w:hAnsi="Arial" w:cs="Arial"/>
                <w:color w:val="000000" w:themeColor="text1"/>
              </w:rPr>
              <w:t>Full day (5-8hrs)</w:t>
            </w:r>
          </w:p>
        </w:tc>
      </w:tr>
      <w:tr w:rsidR="00750448" w:rsidRPr="006B57FD" w:rsidTr="0018796E">
        <w:tc>
          <w:tcPr>
            <w:tcW w:w="1671" w:type="dxa"/>
          </w:tcPr>
          <w:p w:rsidR="00750448" w:rsidRDefault="00750448" w:rsidP="008B10BC">
            <w:pPr>
              <w:rPr>
                <w:rFonts w:ascii="Arial" w:hAnsi="Arial" w:cs="Arial"/>
                <w:color w:val="000000" w:themeColor="text1"/>
              </w:rPr>
            </w:pPr>
            <w:r>
              <w:rPr>
                <w:rFonts w:ascii="Arial" w:hAnsi="Arial" w:cs="Arial"/>
                <w:color w:val="000000" w:themeColor="text1"/>
              </w:rPr>
              <w:t>Supporter</w:t>
            </w:r>
          </w:p>
        </w:tc>
        <w:tc>
          <w:tcPr>
            <w:tcW w:w="2310" w:type="dxa"/>
          </w:tcPr>
          <w:p w:rsidR="00750448" w:rsidRDefault="00750448" w:rsidP="00750448">
            <w:pPr>
              <w:rPr>
                <w:rFonts w:ascii="Arial" w:hAnsi="Arial" w:cs="Arial"/>
                <w:color w:val="000000" w:themeColor="text1"/>
              </w:rPr>
            </w:pPr>
            <w:r>
              <w:rPr>
                <w:rFonts w:ascii="Arial" w:hAnsi="Arial" w:cs="Arial"/>
                <w:color w:val="000000" w:themeColor="text1"/>
              </w:rPr>
              <w:t>$80 + GST</w:t>
            </w:r>
          </w:p>
        </w:tc>
        <w:tc>
          <w:tcPr>
            <w:tcW w:w="2311" w:type="dxa"/>
          </w:tcPr>
          <w:p w:rsidR="00750448" w:rsidRDefault="00750448" w:rsidP="00750448">
            <w:pPr>
              <w:rPr>
                <w:rFonts w:ascii="Arial" w:hAnsi="Arial" w:cs="Arial"/>
                <w:color w:val="000000" w:themeColor="text1"/>
              </w:rPr>
            </w:pPr>
            <w:r>
              <w:rPr>
                <w:rFonts w:ascii="Arial" w:hAnsi="Arial" w:cs="Arial"/>
                <w:color w:val="000000" w:themeColor="text1"/>
              </w:rPr>
              <w:t>$240 + GST</w:t>
            </w:r>
          </w:p>
        </w:tc>
        <w:tc>
          <w:tcPr>
            <w:tcW w:w="2311" w:type="dxa"/>
          </w:tcPr>
          <w:p w:rsidR="00750448" w:rsidRDefault="00750448" w:rsidP="00750448">
            <w:pPr>
              <w:rPr>
                <w:rFonts w:ascii="Arial" w:hAnsi="Arial" w:cs="Arial"/>
                <w:color w:val="000000" w:themeColor="text1"/>
              </w:rPr>
            </w:pPr>
            <w:r>
              <w:rPr>
                <w:rFonts w:ascii="Arial" w:hAnsi="Arial" w:cs="Arial"/>
                <w:color w:val="000000" w:themeColor="text1"/>
              </w:rPr>
              <w:t>$400 + GST</w:t>
            </w:r>
          </w:p>
        </w:tc>
      </w:tr>
      <w:tr w:rsidR="00612F6C" w:rsidRPr="006B57FD" w:rsidTr="0018796E">
        <w:tc>
          <w:tcPr>
            <w:tcW w:w="1671" w:type="dxa"/>
          </w:tcPr>
          <w:p w:rsidR="00612F6C" w:rsidRPr="006B57FD" w:rsidRDefault="00612F6C" w:rsidP="008B10BC">
            <w:pPr>
              <w:rPr>
                <w:rFonts w:ascii="Arial" w:hAnsi="Arial" w:cs="Arial"/>
                <w:color w:val="000000" w:themeColor="text1"/>
              </w:rPr>
            </w:pPr>
            <w:r>
              <w:rPr>
                <w:rFonts w:ascii="Arial" w:hAnsi="Arial" w:cs="Arial"/>
                <w:color w:val="000000" w:themeColor="text1"/>
              </w:rPr>
              <w:t>Commercial</w:t>
            </w:r>
          </w:p>
        </w:tc>
        <w:tc>
          <w:tcPr>
            <w:tcW w:w="2310" w:type="dxa"/>
          </w:tcPr>
          <w:p w:rsidR="00612F6C" w:rsidRPr="006B57FD" w:rsidRDefault="00612F6C" w:rsidP="00854C74">
            <w:pPr>
              <w:rPr>
                <w:rFonts w:ascii="Arial" w:hAnsi="Arial" w:cs="Arial"/>
                <w:color w:val="000000" w:themeColor="text1"/>
              </w:rPr>
            </w:pPr>
            <w:r>
              <w:rPr>
                <w:rFonts w:ascii="Arial" w:hAnsi="Arial" w:cs="Arial"/>
                <w:color w:val="000000" w:themeColor="text1"/>
              </w:rPr>
              <w:t>$</w:t>
            </w:r>
            <w:r w:rsidR="00854C74">
              <w:rPr>
                <w:rFonts w:ascii="Arial" w:hAnsi="Arial" w:cs="Arial"/>
                <w:color w:val="000000" w:themeColor="text1"/>
              </w:rPr>
              <w:t>10</w:t>
            </w:r>
            <w:r>
              <w:rPr>
                <w:rFonts w:ascii="Arial" w:hAnsi="Arial" w:cs="Arial"/>
                <w:color w:val="000000" w:themeColor="text1"/>
              </w:rPr>
              <w:t>0</w:t>
            </w:r>
            <w:r w:rsidR="00207C1B">
              <w:rPr>
                <w:rFonts w:ascii="Arial" w:hAnsi="Arial" w:cs="Arial"/>
                <w:color w:val="000000" w:themeColor="text1"/>
              </w:rPr>
              <w:t xml:space="preserve"> + GST</w:t>
            </w:r>
          </w:p>
        </w:tc>
        <w:tc>
          <w:tcPr>
            <w:tcW w:w="2311" w:type="dxa"/>
          </w:tcPr>
          <w:p w:rsidR="00612F6C" w:rsidRPr="006B57FD" w:rsidRDefault="00854C74" w:rsidP="008B10BC">
            <w:pPr>
              <w:rPr>
                <w:rFonts w:ascii="Arial" w:hAnsi="Arial" w:cs="Arial"/>
                <w:color w:val="000000" w:themeColor="text1"/>
              </w:rPr>
            </w:pPr>
            <w:r>
              <w:rPr>
                <w:rFonts w:ascii="Arial" w:hAnsi="Arial" w:cs="Arial"/>
                <w:color w:val="000000" w:themeColor="text1"/>
              </w:rPr>
              <w:t>$300 + GST</w:t>
            </w:r>
          </w:p>
        </w:tc>
        <w:tc>
          <w:tcPr>
            <w:tcW w:w="2311" w:type="dxa"/>
          </w:tcPr>
          <w:p w:rsidR="00612F6C" w:rsidRPr="006B57FD" w:rsidRDefault="00854C74" w:rsidP="008B10BC">
            <w:pPr>
              <w:rPr>
                <w:rFonts w:ascii="Arial" w:hAnsi="Arial" w:cs="Arial"/>
                <w:color w:val="000000" w:themeColor="text1"/>
              </w:rPr>
            </w:pPr>
            <w:r>
              <w:rPr>
                <w:rFonts w:ascii="Arial" w:hAnsi="Arial" w:cs="Arial"/>
                <w:color w:val="000000" w:themeColor="text1"/>
              </w:rPr>
              <w:t>$500 + GST</w:t>
            </w:r>
          </w:p>
        </w:tc>
      </w:tr>
    </w:tbl>
    <w:p w:rsidR="00612F6C" w:rsidRDefault="00612F6C" w:rsidP="00D9095D">
      <w:pPr>
        <w:spacing w:after="0"/>
        <w:ind w:left="1843"/>
        <w:rPr>
          <w:rFonts w:ascii="Arial" w:hAnsi="Arial" w:cs="Arial"/>
          <w:color w:val="000000" w:themeColor="text1"/>
          <w:sz w:val="18"/>
          <w:szCs w:val="18"/>
        </w:rPr>
      </w:pPr>
      <w:r w:rsidRPr="00D9095D">
        <w:rPr>
          <w:rFonts w:ascii="Arial" w:hAnsi="Arial" w:cs="Arial"/>
          <w:color w:val="000000" w:themeColor="text1"/>
          <w:sz w:val="18"/>
          <w:szCs w:val="18"/>
        </w:rPr>
        <w:t>** Hearing Loop, Sound System &amp; Data Projector included in these rates</w:t>
      </w:r>
      <w:r w:rsidR="00BF6095">
        <w:rPr>
          <w:rFonts w:ascii="Arial" w:hAnsi="Arial" w:cs="Arial"/>
          <w:color w:val="000000" w:themeColor="text1"/>
          <w:sz w:val="18"/>
          <w:szCs w:val="18"/>
        </w:rPr>
        <w:t>.</w:t>
      </w:r>
      <w:r w:rsidRPr="00D9095D">
        <w:rPr>
          <w:rFonts w:ascii="Arial" w:hAnsi="Arial" w:cs="Arial"/>
          <w:color w:val="000000" w:themeColor="text1"/>
          <w:sz w:val="18"/>
          <w:szCs w:val="18"/>
        </w:rPr>
        <w:t xml:space="preserve"> </w:t>
      </w:r>
    </w:p>
    <w:p w:rsidR="005A6F4B" w:rsidRDefault="005A6F4B" w:rsidP="005A6F4B">
      <w:pPr>
        <w:spacing w:after="0"/>
        <w:ind w:left="1843"/>
        <w:rPr>
          <w:rFonts w:ascii="Arial" w:hAnsi="Arial" w:cs="Arial"/>
          <w:color w:val="000000" w:themeColor="text1"/>
          <w:sz w:val="18"/>
          <w:szCs w:val="18"/>
        </w:rPr>
      </w:pPr>
      <w:bookmarkStart w:id="1" w:name="OLE_LINK1"/>
      <w:bookmarkStart w:id="2" w:name="OLE_LINK2"/>
      <w:bookmarkStart w:id="3" w:name="OLE_LINK3"/>
      <w:r>
        <w:rPr>
          <w:rFonts w:ascii="Arial" w:hAnsi="Arial" w:cs="Arial"/>
          <w:color w:val="000000" w:themeColor="text1"/>
          <w:sz w:val="18"/>
          <w:szCs w:val="18"/>
        </w:rPr>
        <w:t>**CCH Trust reserves the right to charge a 20% cancellation fee if reasonable notice of cancellation is not received</w:t>
      </w:r>
    </w:p>
    <w:bookmarkEnd w:id="1"/>
    <w:bookmarkEnd w:id="2"/>
    <w:bookmarkEnd w:id="3"/>
    <w:p w:rsidR="00171484" w:rsidRDefault="00171484" w:rsidP="00D9095D">
      <w:pPr>
        <w:spacing w:after="0"/>
        <w:ind w:left="1843"/>
        <w:rPr>
          <w:rFonts w:ascii="Arial" w:hAnsi="Arial" w:cs="Arial"/>
          <w:color w:val="000000" w:themeColor="text1"/>
          <w:sz w:val="18"/>
          <w:szCs w:val="18"/>
        </w:rPr>
      </w:pPr>
    </w:p>
    <w:p w:rsidR="008352DA" w:rsidRPr="00730BAA" w:rsidRDefault="00171484" w:rsidP="00730BAA">
      <w:pPr>
        <w:spacing w:after="0"/>
        <w:ind w:left="1843"/>
        <w:jc w:val="center"/>
        <w:rPr>
          <w:rFonts w:ascii="Arial" w:hAnsi="Arial" w:cs="Arial"/>
          <w:color w:val="000000" w:themeColor="text1"/>
          <w:sz w:val="18"/>
          <w:szCs w:val="18"/>
        </w:rPr>
      </w:pPr>
      <w:r>
        <w:rPr>
          <w:rFonts w:ascii="Arial" w:hAnsi="Arial" w:cs="Arial"/>
          <w:noProof/>
          <w:color w:val="000000" w:themeColor="text1"/>
          <w:sz w:val="18"/>
          <w:szCs w:val="18"/>
          <w:lang w:eastAsia="en-NZ"/>
        </w:rPr>
        <w:drawing>
          <wp:inline distT="0" distB="0" distL="0" distR="0" wp14:anchorId="3871A8B1" wp14:editId="7B6170AE">
            <wp:extent cx="4743450" cy="134359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ion to Mr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53047" cy="1346317"/>
                    </a:xfrm>
                    <a:prstGeom prst="rect">
                      <a:avLst/>
                    </a:prstGeom>
                  </pic:spPr>
                </pic:pic>
              </a:graphicData>
            </a:graphic>
          </wp:inline>
        </w:drawing>
      </w:r>
      <w:r w:rsidR="008352DA">
        <w:rPr>
          <w:rFonts w:ascii="Arial" w:hAnsi="Arial" w:cs="Arial"/>
          <w:color w:val="000000" w:themeColor="text1"/>
        </w:rPr>
        <w:br w:type="page"/>
      </w:r>
    </w:p>
    <w:p w:rsidR="00612F6C" w:rsidRPr="006B57FD" w:rsidRDefault="00612F6C" w:rsidP="00612F6C">
      <w:pPr>
        <w:spacing w:after="0"/>
        <w:rPr>
          <w:rFonts w:ascii="Arial" w:hAnsi="Arial" w:cs="Arial"/>
          <w:b/>
          <w:color w:val="000000" w:themeColor="text1"/>
          <w:u w:val="single"/>
        </w:rPr>
      </w:pPr>
      <w:r w:rsidRPr="006B57FD">
        <w:rPr>
          <w:rFonts w:ascii="Arial" w:hAnsi="Arial" w:cs="Arial"/>
          <w:b/>
          <w:color w:val="000000" w:themeColor="text1"/>
          <w:u w:val="single"/>
        </w:rPr>
        <w:lastRenderedPageBreak/>
        <w:t>Meeting Room 2</w:t>
      </w:r>
    </w:p>
    <w:p w:rsidR="00612F6C" w:rsidRPr="006B57FD" w:rsidRDefault="00612F6C" w:rsidP="00612F6C">
      <w:pPr>
        <w:pStyle w:val="ListParagraph"/>
        <w:numPr>
          <w:ilvl w:val="0"/>
          <w:numId w:val="3"/>
        </w:numPr>
        <w:spacing w:after="0"/>
        <w:rPr>
          <w:rFonts w:ascii="Arial" w:hAnsi="Arial" w:cs="Arial"/>
          <w:color w:val="000000" w:themeColor="text1"/>
        </w:rPr>
      </w:pPr>
      <w:r w:rsidRPr="006B57FD">
        <w:rPr>
          <w:rFonts w:ascii="Arial" w:hAnsi="Arial" w:cs="Arial"/>
          <w:color w:val="000000" w:themeColor="text1"/>
        </w:rPr>
        <w:t>Seats 30 people (Theatre style seating) or 16 around a board room table (using our kite tables that can be easily setup by one person)</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 xml:space="preserve">Electronic </w:t>
      </w:r>
      <w:r>
        <w:rPr>
          <w:rFonts w:ascii="Arial" w:hAnsi="Arial" w:cs="Arial"/>
          <w:color w:val="000000" w:themeColor="text1"/>
        </w:rPr>
        <w:t>w</w:t>
      </w:r>
      <w:r w:rsidRPr="006B57FD">
        <w:rPr>
          <w:rFonts w:ascii="Arial" w:hAnsi="Arial" w:cs="Arial"/>
          <w:color w:val="000000" w:themeColor="text1"/>
        </w:rPr>
        <w:t>hiteboard</w:t>
      </w:r>
    </w:p>
    <w:p w:rsidR="009130AE" w:rsidRPr="006B57FD" w:rsidRDefault="009130AE" w:rsidP="009130AE">
      <w:pPr>
        <w:pStyle w:val="ListParagraph"/>
        <w:numPr>
          <w:ilvl w:val="0"/>
          <w:numId w:val="1"/>
        </w:numPr>
        <w:spacing w:after="0"/>
        <w:rPr>
          <w:rFonts w:ascii="Arial" w:hAnsi="Arial" w:cs="Arial"/>
          <w:color w:val="000000" w:themeColor="text1"/>
        </w:rPr>
      </w:pPr>
      <w:r>
        <w:rPr>
          <w:rFonts w:ascii="Arial" w:hAnsi="Arial" w:cs="Arial"/>
          <w:color w:val="000000" w:themeColor="text1"/>
        </w:rPr>
        <w:t xml:space="preserve">LCD TV for data presentations, Skype or Zoom Conferencing included in room hire.  We can also provide a short throw </w:t>
      </w:r>
      <w:r w:rsidRPr="006B57FD">
        <w:rPr>
          <w:rFonts w:ascii="Arial" w:hAnsi="Arial" w:cs="Arial"/>
          <w:color w:val="000000" w:themeColor="text1"/>
        </w:rPr>
        <w:t xml:space="preserve">Data </w:t>
      </w:r>
      <w:r>
        <w:rPr>
          <w:rFonts w:ascii="Arial" w:hAnsi="Arial" w:cs="Arial"/>
          <w:color w:val="000000" w:themeColor="text1"/>
        </w:rPr>
        <w:t>P</w:t>
      </w:r>
      <w:r w:rsidRPr="006B57FD">
        <w:rPr>
          <w:rFonts w:ascii="Arial" w:hAnsi="Arial" w:cs="Arial"/>
          <w:color w:val="000000" w:themeColor="text1"/>
        </w:rPr>
        <w:t xml:space="preserve">rojector </w:t>
      </w:r>
      <w:r>
        <w:rPr>
          <w:rFonts w:ascii="Arial" w:hAnsi="Arial" w:cs="Arial"/>
          <w:color w:val="000000" w:themeColor="text1"/>
        </w:rPr>
        <w:t>as an optional extra to provide a larger image.</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Telephone available to make local calls.  Pin number can be arranged for toll calls.   Telephone conferencing facilities can also be arranged upon request.</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Wireless internet available on request.</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Fully equipped kitchenette – Rapid boil unit, dishwasher, microwave</w:t>
      </w:r>
      <w:r>
        <w:rPr>
          <w:rFonts w:ascii="Arial" w:hAnsi="Arial" w:cs="Arial"/>
          <w:color w:val="000000" w:themeColor="text1"/>
        </w:rPr>
        <w:t xml:space="preserve">, </w:t>
      </w:r>
      <w:r w:rsidRPr="006B57FD">
        <w:rPr>
          <w:rFonts w:ascii="Arial" w:hAnsi="Arial" w:cs="Arial"/>
          <w:color w:val="000000" w:themeColor="text1"/>
        </w:rPr>
        <w:t>fridge, cutlery, crockery, serving dishes, etc</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 xml:space="preserve">Independently controlled </w:t>
      </w:r>
      <w:proofErr w:type="spellStart"/>
      <w:r w:rsidRPr="006B57FD">
        <w:rPr>
          <w:rFonts w:ascii="Arial" w:hAnsi="Arial" w:cs="Arial"/>
          <w:color w:val="000000" w:themeColor="text1"/>
        </w:rPr>
        <w:t>Heatpump</w:t>
      </w:r>
      <w:proofErr w:type="spellEnd"/>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Fully wheelchair accessible</w:t>
      </w:r>
    </w:p>
    <w:tbl>
      <w:tblPr>
        <w:tblStyle w:val="TableGrid"/>
        <w:tblW w:w="0" w:type="auto"/>
        <w:tblLook w:val="04A0" w:firstRow="1" w:lastRow="0" w:firstColumn="1" w:lastColumn="0" w:noHBand="0" w:noVBand="1"/>
      </w:tblPr>
      <w:tblGrid>
        <w:gridCol w:w="2310"/>
        <w:gridCol w:w="2310"/>
        <w:gridCol w:w="2311"/>
        <w:gridCol w:w="2311"/>
      </w:tblGrid>
      <w:tr w:rsidR="00612F6C" w:rsidRPr="006B57FD" w:rsidTr="008B10BC">
        <w:tc>
          <w:tcPr>
            <w:tcW w:w="2310" w:type="dxa"/>
          </w:tcPr>
          <w:p w:rsidR="00612F6C" w:rsidRPr="006B57FD" w:rsidRDefault="00612F6C" w:rsidP="008B10BC">
            <w:pPr>
              <w:rPr>
                <w:rFonts w:ascii="Arial" w:hAnsi="Arial" w:cs="Arial"/>
                <w:color w:val="000000" w:themeColor="text1"/>
              </w:rPr>
            </w:pPr>
          </w:p>
        </w:tc>
        <w:tc>
          <w:tcPr>
            <w:tcW w:w="2310" w:type="dxa"/>
          </w:tcPr>
          <w:p w:rsidR="00612F6C" w:rsidRPr="006B57FD" w:rsidRDefault="00612F6C" w:rsidP="008B10BC">
            <w:pPr>
              <w:rPr>
                <w:rFonts w:ascii="Arial" w:hAnsi="Arial" w:cs="Arial"/>
                <w:color w:val="000000" w:themeColor="text1"/>
              </w:rPr>
            </w:pPr>
            <w:r w:rsidRPr="006B57FD">
              <w:rPr>
                <w:rFonts w:ascii="Arial" w:hAnsi="Arial" w:cs="Arial"/>
                <w:color w:val="000000" w:themeColor="text1"/>
              </w:rPr>
              <w:t>Hourly</w:t>
            </w:r>
          </w:p>
        </w:tc>
        <w:tc>
          <w:tcPr>
            <w:tcW w:w="2311" w:type="dxa"/>
          </w:tcPr>
          <w:p w:rsidR="00612F6C" w:rsidRPr="006B57FD" w:rsidRDefault="00612F6C" w:rsidP="008B10BC">
            <w:pPr>
              <w:rPr>
                <w:rFonts w:ascii="Arial" w:hAnsi="Arial" w:cs="Arial"/>
                <w:color w:val="000000" w:themeColor="text1"/>
              </w:rPr>
            </w:pPr>
            <w:r w:rsidRPr="006B57FD">
              <w:rPr>
                <w:rFonts w:ascii="Arial" w:hAnsi="Arial" w:cs="Arial"/>
                <w:color w:val="000000" w:themeColor="text1"/>
              </w:rPr>
              <w:t>Half Day (3-4hrs)</w:t>
            </w:r>
          </w:p>
        </w:tc>
        <w:tc>
          <w:tcPr>
            <w:tcW w:w="2311" w:type="dxa"/>
          </w:tcPr>
          <w:p w:rsidR="00612F6C" w:rsidRPr="006B57FD" w:rsidRDefault="00612F6C" w:rsidP="008B10BC">
            <w:pPr>
              <w:rPr>
                <w:rFonts w:ascii="Arial" w:hAnsi="Arial" w:cs="Arial"/>
                <w:color w:val="000000" w:themeColor="text1"/>
              </w:rPr>
            </w:pPr>
            <w:r w:rsidRPr="006B57FD">
              <w:rPr>
                <w:rFonts w:ascii="Arial" w:hAnsi="Arial" w:cs="Arial"/>
                <w:color w:val="000000" w:themeColor="text1"/>
              </w:rPr>
              <w:t>Full day (5-8hrs)</w:t>
            </w:r>
          </w:p>
        </w:tc>
      </w:tr>
      <w:tr w:rsidR="00750448" w:rsidRPr="006B57FD" w:rsidTr="008B10BC">
        <w:tc>
          <w:tcPr>
            <w:tcW w:w="2310" w:type="dxa"/>
          </w:tcPr>
          <w:p w:rsidR="00750448" w:rsidRDefault="00750448" w:rsidP="008B10BC">
            <w:pPr>
              <w:rPr>
                <w:rFonts w:ascii="Arial" w:hAnsi="Arial" w:cs="Arial"/>
                <w:color w:val="000000" w:themeColor="text1"/>
              </w:rPr>
            </w:pPr>
            <w:r>
              <w:rPr>
                <w:rFonts w:ascii="Arial" w:hAnsi="Arial" w:cs="Arial"/>
                <w:color w:val="000000" w:themeColor="text1"/>
              </w:rPr>
              <w:t>Supporter</w:t>
            </w:r>
          </w:p>
        </w:tc>
        <w:tc>
          <w:tcPr>
            <w:tcW w:w="2310" w:type="dxa"/>
          </w:tcPr>
          <w:p w:rsidR="00750448" w:rsidRDefault="00750448" w:rsidP="00854C74">
            <w:pPr>
              <w:rPr>
                <w:rFonts w:ascii="Arial" w:hAnsi="Arial" w:cs="Arial"/>
                <w:color w:val="000000" w:themeColor="text1"/>
              </w:rPr>
            </w:pPr>
            <w:r>
              <w:rPr>
                <w:rFonts w:ascii="Arial" w:hAnsi="Arial" w:cs="Arial"/>
                <w:color w:val="000000" w:themeColor="text1"/>
              </w:rPr>
              <w:t>$40 + GST</w:t>
            </w:r>
          </w:p>
        </w:tc>
        <w:tc>
          <w:tcPr>
            <w:tcW w:w="2311" w:type="dxa"/>
          </w:tcPr>
          <w:p w:rsidR="00750448" w:rsidRDefault="00750448" w:rsidP="008B10BC">
            <w:pPr>
              <w:rPr>
                <w:rFonts w:ascii="Arial" w:hAnsi="Arial" w:cs="Arial"/>
                <w:color w:val="000000" w:themeColor="text1"/>
              </w:rPr>
            </w:pPr>
            <w:r>
              <w:rPr>
                <w:rFonts w:ascii="Arial" w:hAnsi="Arial" w:cs="Arial"/>
                <w:color w:val="000000" w:themeColor="text1"/>
              </w:rPr>
              <w:t>$120 + GST</w:t>
            </w:r>
          </w:p>
        </w:tc>
        <w:tc>
          <w:tcPr>
            <w:tcW w:w="2311" w:type="dxa"/>
          </w:tcPr>
          <w:p w:rsidR="00750448" w:rsidRDefault="00750448" w:rsidP="008B10BC">
            <w:pPr>
              <w:rPr>
                <w:rFonts w:ascii="Arial" w:hAnsi="Arial" w:cs="Arial"/>
                <w:color w:val="000000" w:themeColor="text1"/>
              </w:rPr>
            </w:pPr>
            <w:r>
              <w:rPr>
                <w:rFonts w:ascii="Arial" w:hAnsi="Arial" w:cs="Arial"/>
                <w:color w:val="000000" w:themeColor="text1"/>
              </w:rPr>
              <w:t>$200 + GST</w:t>
            </w:r>
          </w:p>
        </w:tc>
      </w:tr>
      <w:tr w:rsidR="00612F6C" w:rsidRPr="006B57FD" w:rsidTr="008B10BC">
        <w:tc>
          <w:tcPr>
            <w:tcW w:w="2310" w:type="dxa"/>
          </w:tcPr>
          <w:p w:rsidR="00612F6C" w:rsidRPr="006B57FD" w:rsidRDefault="00612F6C" w:rsidP="008B10BC">
            <w:pPr>
              <w:rPr>
                <w:rFonts w:ascii="Arial" w:hAnsi="Arial" w:cs="Arial"/>
                <w:color w:val="000000" w:themeColor="text1"/>
              </w:rPr>
            </w:pPr>
            <w:r>
              <w:rPr>
                <w:rFonts w:ascii="Arial" w:hAnsi="Arial" w:cs="Arial"/>
                <w:color w:val="000000" w:themeColor="text1"/>
              </w:rPr>
              <w:t>Commercial</w:t>
            </w:r>
          </w:p>
        </w:tc>
        <w:tc>
          <w:tcPr>
            <w:tcW w:w="2310" w:type="dxa"/>
          </w:tcPr>
          <w:p w:rsidR="00612F6C" w:rsidRPr="006B57FD" w:rsidRDefault="00612F6C" w:rsidP="00854C74">
            <w:pPr>
              <w:rPr>
                <w:rFonts w:ascii="Arial" w:hAnsi="Arial" w:cs="Arial"/>
                <w:color w:val="000000" w:themeColor="text1"/>
              </w:rPr>
            </w:pPr>
            <w:r>
              <w:rPr>
                <w:rFonts w:ascii="Arial" w:hAnsi="Arial" w:cs="Arial"/>
                <w:color w:val="000000" w:themeColor="text1"/>
              </w:rPr>
              <w:t>$</w:t>
            </w:r>
            <w:r w:rsidR="00854C74">
              <w:rPr>
                <w:rFonts w:ascii="Arial" w:hAnsi="Arial" w:cs="Arial"/>
                <w:color w:val="000000" w:themeColor="text1"/>
              </w:rPr>
              <w:t>5</w:t>
            </w:r>
            <w:r>
              <w:rPr>
                <w:rFonts w:ascii="Arial" w:hAnsi="Arial" w:cs="Arial"/>
                <w:color w:val="000000" w:themeColor="text1"/>
              </w:rPr>
              <w:t>0</w:t>
            </w:r>
            <w:r w:rsidR="00207C1B">
              <w:rPr>
                <w:rFonts w:ascii="Arial" w:hAnsi="Arial" w:cs="Arial"/>
                <w:color w:val="000000" w:themeColor="text1"/>
              </w:rPr>
              <w:t xml:space="preserve"> + GST</w:t>
            </w:r>
          </w:p>
        </w:tc>
        <w:tc>
          <w:tcPr>
            <w:tcW w:w="2311" w:type="dxa"/>
          </w:tcPr>
          <w:p w:rsidR="00612F6C" w:rsidRDefault="00854C74" w:rsidP="008B10BC">
            <w:pPr>
              <w:rPr>
                <w:rFonts w:ascii="Arial" w:hAnsi="Arial" w:cs="Arial"/>
                <w:color w:val="000000" w:themeColor="text1"/>
              </w:rPr>
            </w:pPr>
            <w:r>
              <w:rPr>
                <w:rFonts w:ascii="Arial" w:hAnsi="Arial" w:cs="Arial"/>
                <w:color w:val="000000" w:themeColor="text1"/>
              </w:rPr>
              <w:t>$150 + GST</w:t>
            </w:r>
          </w:p>
        </w:tc>
        <w:tc>
          <w:tcPr>
            <w:tcW w:w="2311" w:type="dxa"/>
          </w:tcPr>
          <w:p w:rsidR="00612F6C" w:rsidRPr="006B57FD" w:rsidRDefault="00854C74" w:rsidP="008B10BC">
            <w:pPr>
              <w:rPr>
                <w:rFonts w:ascii="Arial" w:hAnsi="Arial" w:cs="Arial"/>
                <w:color w:val="000000" w:themeColor="text1"/>
              </w:rPr>
            </w:pPr>
            <w:r>
              <w:rPr>
                <w:rFonts w:ascii="Arial" w:hAnsi="Arial" w:cs="Arial"/>
                <w:color w:val="000000" w:themeColor="text1"/>
              </w:rPr>
              <w:t>$250 + GST</w:t>
            </w:r>
          </w:p>
        </w:tc>
      </w:tr>
    </w:tbl>
    <w:p w:rsidR="005A6F4B" w:rsidRDefault="005A6F4B" w:rsidP="005A6F4B">
      <w:pPr>
        <w:spacing w:after="0"/>
        <w:rPr>
          <w:rFonts w:ascii="Arial" w:hAnsi="Arial" w:cs="Arial"/>
          <w:color w:val="000000" w:themeColor="text1"/>
          <w:sz w:val="18"/>
          <w:szCs w:val="18"/>
        </w:rPr>
      </w:pPr>
      <w:r>
        <w:rPr>
          <w:rFonts w:ascii="Arial" w:hAnsi="Arial" w:cs="Arial"/>
          <w:color w:val="000000" w:themeColor="text1"/>
          <w:sz w:val="18"/>
          <w:szCs w:val="18"/>
        </w:rPr>
        <w:t>**CCH Trust reserves the right to charge a 20% cancellation fee if reasonable notice of cancellation is not received</w:t>
      </w:r>
    </w:p>
    <w:p w:rsidR="005A6F4B" w:rsidRDefault="005A6F4B" w:rsidP="00612F6C">
      <w:pPr>
        <w:spacing w:after="0"/>
        <w:rPr>
          <w:rFonts w:ascii="Arial" w:hAnsi="Arial" w:cs="Arial"/>
          <w:color w:val="000000" w:themeColor="text1"/>
        </w:rPr>
      </w:pPr>
    </w:p>
    <w:p w:rsidR="00C5113B" w:rsidRPr="00A41A71" w:rsidRDefault="00C5113B" w:rsidP="00C5113B">
      <w:pPr>
        <w:spacing w:after="0"/>
        <w:rPr>
          <w:rFonts w:ascii="Arial" w:hAnsi="Arial" w:cs="Arial"/>
          <w:b/>
          <w:color w:val="000000" w:themeColor="text1"/>
          <w:u w:val="single"/>
        </w:rPr>
      </w:pPr>
      <w:r>
        <w:rPr>
          <w:rFonts w:ascii="Arial" w:hAnsi="Arial" w:cs="Arial"/>
          <w:b/>
          <w:color w:val="000000" w:themeColor="text1"/>
          <w:u w:val="single"/>
        </w:rPr>
        <w:t xml:space="preserve">Pop Up Meeting Spaces - </w:t>
      </w:r>
      <w:r w:rsidRPr="00A41A71">
        <w:rPr>
          <w:rFonts w:ascii="Arial" w:hAnsi="Arial" w:cs="Arial"/>
          <w:b/>
          <w:color w:val="000000" w:themeColor="text1"/>
          <w:u w:val="single"/>
        </w:rPr>
        <w:t xml:space="preserve">Office </w:t>
      </w:r>
      <w:r>
        <w:rPr>
          <w:rFonts w:ascii="Arial" w:hAnsi="Arial" w:cs="Arial"/>
          <w:b/>
          <w:color w:val="000000" w:themeColor="text1"/>
          <w:u w:val="single"/>
        </w:rPr>
        <w:t>6 &amp; 15</w:t>
      </w:r>
      <w:r w:rsidRPr="00A41A71">
        <w:rPr>
          <w:rFonts w:ascii="Arial" w:hAnsi="Arial" w:cs="Arial"/>
          <w:b/>
          <w:color w:val="000000" w:themeColor="text1"/>
          <w:u w:val="single"/>
        </w:rPr>
        <w:t xml:space="preserve"> </w:t>
      </w:r>
    </w:p>
    <w:p w:rsidR="00C5113B" w:rsidRDefault="00C5113B" w:rsidP="00C5113B">
      <w:pPr>
        <w:pStyle w:val="ListParagraph"/>
        <w:numPr>
          <w:ilvl w:val="0"/>
          <w:numId w:val="1"/>
        </w:numPr>
        <w:spacing w:after="0"/>
        <w:rPr>
          <w:rFonts w:ascii="Arial" w:hAnsi="Arial" w:cs="Arial"/>
          <w:color w:val="000000" w:themeColor="text1"/>
        </w:rPr>
      </w:pPr>
      <w:r>
        <w:rPr>
          <w:rFonts w:ascii="Arial" w:hAnsi="Arial" w:cs="Arial"/>
          <w:color w:val="000000" w:themeColor="text1"/>
        </w:rPr>
        <w:t>Basic Meeting Space for up to 15 people</w:t>
      </w:r>
    </w:p>
    <w:p w:rsidR="00C5113B" w:rsidRDefault="00C5113B" w:rsidP="00C5113B">
      <w:pPr>
        <w:pStyle w:val="ListParagraph"/>
        <w:numPr>
          <w:ilvl w:val="0"/>
          <w:numId w:val="1"/>
        </w:numPr>
        <w:spacing w:after="0"/>
        <w:rPr>
          <w:rFonts w:ascii="Arial" w:hAnsi="Arial" w:cs="Arial"/>
          <w:color w:val="000000" w:themeColor="text1"/>
        </w:rPr>
      </w:pPr>
      <w:r>
        <w:rPr>
          <w:rFonts w:ascii="Arial" w:hAnsi="Arial" w:cs="Arial"/>
          <w:color w:val="000000" w:themeColor="text1"/>
        </w:rPr>
        <w:t>Portable Whiteboard</w:t>
      </w:r>
    </w:p>
    <w:p w:rsidR="00C5113B" w:rsidRPr="00D13180" w:rsidRDefault="00C5113B" w:rsidP="00C5113B">
      <w:pPr>
        <w:pStyle w:val="ListParagraph"/>
        <w:numPr>
          <w:ilvl w:val="0"/>
          <w:numId w:val="1"/>
        </w:numPr>
        <w:spacing w:after="0"/>
        <w:rPr>
          <w:rFonts w:ascii="Arial" w:hAnsi="Arial" w:cs="Arial"/>
          <w:color w:val="000000" w:themeColor="text1"/>
        </w:rPr>
      </w:pPr>
      <w:r w:rsidRPr="00D13180">
        <w:rPr>
          <w:rFonts w:ascii="Arial" w:hAnsi="Arial" w:cs="Arial"/>
          <w:color w:val="000000" w:themeColor="text1"/>
        </w:rPr>
        <w:t>Wireless internet access available on request</w:t>
      </w:r>
    </w:p>
    <w:p w:rsidR="00C5113B" w:rsidRPr="006B57FD" w:rsidRDefault="00C5113B" w:rsidP="00C5113B">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 xml:space="preserve">Independently controlled </w:t>
      </w:r>
      <w:r>
        <w:rPr>
          <w:rFonts w:ascii="Arial" w:hAnsi="Arial" w:cs="Arial"/>
          <w:color w:val="000000" w:themeColor="text1"/>
        </w:rPr>
        <w:t>h</w:t>
      </w:r>
      <w:r w:rsidRPr="006B57FD">
        <w:rPr>
          <w:rFonts w:ascii="Arial" w:hAnsi="Arial" w:cs="Arial"/>
          <w:color w:val="000000" w:themeColor="text1"/>
        </w:rPr>
        <w:t>eat</w:t>
      </w:r>
      <w:r>
        <w:rPr>
          <w:rFonts w:ascii="Arial" w:hAnsi="Arial" w:cs="Arial"/>
          <w:color w:val="000000" w:themeColor="text1"/>
        </w:rPr>
        <w:t xml:space="preserve"> </w:t>
      </w:r>
      <w:r w:rsidRPr="006B57FD">
        <w:rPr>
          <w:rFonts w:ascii="Arial" w:hAnsi="Arial" w:cs="Arial"/>
          <w:color w:val="000000" w:themeColor="text1"/>
        </w:rPr>
        <w:t>pump</w:t>
      </w:r>
    </w:p>
    <w:p w:rsidR="00C5113B" w:rsidRPr="006B57FD" w:rsidRDefault="00C5113B" w:rsidP="00C5113B">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Fully wheelchair accessible</w:t>
      </w:r>
    </w:p>
    <w:tbl>
      <w:tblPr>
        <w:tblStyle w:val="TableGrid"/>
        <w:tblW w:w="0" w:type="auto"/>
        <w:tblLook w:val="04A0" w:firstRow="1" w:lastRow="0" w:firstColumn="1" w:lastColumn="0" w:noHBand="0" w:noVBand="1"/>
      </w:tblPr>
      <w:tblGrid>
        <w:gridCol w:w="2310"/>
        <w:gridCol w:w="2310"/>
        <w:gridCol w:w="2311"/>
        <w:gridCol w:w="2311"/>
      </w:tblGrid>
      <w:tr w:rsidR="00C5113B" w:rsidRPr="00064964" w:rsidTr="003A4F3A">
        <w:tc>
          <w:tcPr>
            <w:tcW w:w="2310" w:type="dxa"/>
          </w:tcPr>
          <w:p w:rsidR="00C5113B" w:rsidRPr="00A41A71" w:rsidRDefault="00C5113B" w:rsidP="003A4F3A">
            <w:pPr>
              <w:pStyle w:val="ListParagraph"/>
              <w:rPr>
                <w:rFonts w:ascii="Arial" w:hAnsi="Arial" w:cs="Arial"/>
                <w:b/>
                <w:color w:val="FF0000"/>
                <w:sz w:val="20"/>
                <w:szCs w:val="20"/>
              </w:rPr>
            </w:pPr>
          </w:p>
        </w:tc>
        <w:tc>
          <w:tcPr>
            <w:tcW w:w="2310" w:type="dxa"/>
          </w:tcPr>
          <w:p w:rsidR="00C5113B" w:rsidRPr="00064964" w:rsidRDefault="00C5113B" w:rsidP="003A4F3A">
            <w:pPr>
              <w:rPr>
                <w:rFonts w:ascii="Arial" w:hAnsi="Arial" w:cs="Arial"/>
                <w:b/>
                <w:color w:val="FF0000"/>
                <w:sz w:val="20"/>
                <w:szCs w:val="20"/>
              </w:rPr>
            </w:pPr>
            <w:r w:rsidRPr="00064964">
              <w:rPr>
                <w:rFonts w:ascii="Arial" w:hAnsi="Arial" w:cs="Arial"/>
                <w:b/>
                <w:color w:val="FF0000"/>
                <w:sz w:val="20"/>
                <w:szCs w:val="20"/>
              </w:rPr>
              <w:t>Hourly</w:t>
            </w:r>
          </w:p>
        </w:tc>
        <w:tc>
          <w:tcPr>
            <w:tcW w:w="2311" w:type="dxa"/>
          </w:tcPr>
          <w:p w:rsidR="00C5113B" w:rsidRPr="00064964" w:rsidRDefault="00C5113B" w:rsidP="003A4F3A">
            <w:pPr>
              <w:rPr>
                <w:rFonts w:ascii="Arial" w:hAnsi="Arial" w:cs="Arial"/>
                <w:b/>
                <w:color w:val="FF0000"/>
                <w:sz w:val="20"/>
                <w:szCs w:val="20"/>
              </w:rPr>
            </w:pPr>
            <w:r w:rsidRPr="00064964">
              <w:rPr>
                <w:rFonts w:ascii="Arial" w:hAnsi="Arial" w:cs="Arial"/>
                <w:b/>
                <w:color w:val="FF0000"/>
                <w:sz w:val="20"/>
                <w:szCs w:val="20"/>
              </w:rPr>
              <w:t>Half Day (3-4hrs)</w:t>
            </w:r>
          </w:p>
        </w:tc>
        <w:tc>
          <w:tcPr>
            <w:tcW w:w="2311" w:type="dxa"/>
          </w:tcPr>
          <w:p w:rsidR="00C5113B" w:rsidRPr="00064964" w:rsidRDefault="00C5113B" w:rsidP="003A4F3A">
            <w:pPr>
              <w:rPr>
                <w:rFonts w:ascii="Arial" w:hAnsi="Arial" w:cs="Arial"/>
                <w:b/>
                <w:color w:val="FF0000"/>
                <w:sz w:val="20"/>
                <w:szCs w:val="20"/>
              </w:rPr>
            </w:pPr>
            <w:r w:rsidRPr="00064964">
              <w:rPr>
                <w:rFonts w:ascii="Arial" w:hAnsi="Arial" w:cs="Arial"/>
                <w:b/>
                <w:color w:val="FF0000"/>
                <w:sz w:val="20"/>
                <w:szCs w:val="20"/>
              </w:rPr>
              <w:t>Full day (5-8hrs)</w:t>
            </w:r>
          </w:p>
        </w:tc>
      </w:tr>
      <w:tr w:rsidR="00C5113B" w:rsidRPr="006B57FD" w:rsidTr="003A4F3A">
        <w:tc>
          <w:tcPr>
            <w:tcW w:w="2310" w:type="dxa"/>
          </w:tcPr>
          <w:p w:rsidR="00C5113B" w:rsidRPr="006B57FD" w:rsidRDefault="00C5113B" w:rsidP="003A4F3A">
            <w:pPr>
              <w:rPr>
                <w:rFonts w:ascii="Arial" w:hAnsi="Arial" w:cs="Arial"/>
                <w:color w:val="000000" w:themeColor="text1"/>
              </w:rPr>
            </w:pPr>
            <w:r w:rsidRPr="006B57FD">
              <w:rPr>
                <w:rFonts w:ascii="Arial" w:hAnsi="Arial" w:cs="Arial"/>
                <w:color w:val="000000" w:themeColor="text1"/>
              </w:rPr>
              <w:t>Members</w:t>
            </w:r>
          </w:p>
        </w:tc>
        <w:tc>
          <w:tcPr>
            <w:tcW w:w="2310" w:type="dxa"/>
          </w:tcPr>
          <w:p w:rsidR="00C5113B" w:rsidRPr="006B57FD" w:rsidRDefault="00C5113B" w:rsidP="00C5113B">
            <w:pPr>
              <w:rPr>
                <w:rFonts w:ascii="Arial" w:hAnsi="Arial" w:cs="Arial"/>
                <w:color w:val="000000" w:themeColor="text1"/>
              </w:rPr>
            </w:pPr>
            <w:r w:rsidRPr="006B57FD">
              <w:rPr>
                <w:rFonts w:ascii="Arial" w:hAnsi="Arial" w:cs="Arial"/>
                <w:color w:val="000000" w:themeColor="text1"/>
              </w:rPr>
              <w:t>$</w:t>
            </w:r>
            <w:r>
              <w:rPr>
                <w:rFonts w:ascii="Arial" w:hAnsi="Arial" w:cs="Arial"/>
                <w:color w:val="000000" w:themeColor="text1"/>
              </w:rPr>
              <w:t>30 + GST</w:t>
            </w:r>
          </w:p>
        </w:tc>
        <w:tc>
          <w:tcPr>
            <w:tcW w:w="2311" w:type="dxa"/>
          </w:tcPr>
          <w:p w:rsidR="00C5113B" w:rsidRPr="006B57FD" w:rsidRDefault="00C5113B" w:rsidP="00C5113B">
            <w:pPr>
              <w:rPr>
                <w:rFonts w:ascii="Arial" w:hAnsi="Arial" w:cs="Arial"/>
                <w:color w:val="000000" w:themeColor="text1"/>
              </w:rPr>
            </w:pPr>
            <w:r w:rsidRPr="006B57FD">
              <w:rPr>
                <w:rFonts w:ascii="Arial" w:hAnsi="Arial" w:cs="Arial"/>
                <w:color w:val="000000" w:themeColor="text1"/>
              </w:rPr>
              <w:t>$</w:t>
            </w:r>
            <w:r>
              <w:rPr>
                <w:rFonts w:ascii="Arial" w:hAnsi="Arial" w:cs="Arial"/>
                <w:color w:val="000000" w:themeColor="text1"/>
              </w:rPr>
              <w:t>90 + GST</w:t>
            </w:r>
          </w:p>
        </w:tc>
        <w:tc>
          <w:tcPr>
            <w:tcW w:w="2311" w:type="dxa"/>
          </w:tcPr>
          <w:p w:rsidR="00C5113B" w:rsidRPr="006B57FD" w:rsidRDefault="00C5113B" w:rsidP="00C5113B">
            <w:pPr>
              <w:rPr>
                <w:rFonts w:ascii="Arial" w:hAnsi="Arial" w:cs="Arial"/>
                <w:color w:val="000000" w:themeColor="text1"/>
              </w:rPr>
            </w:pPr>
            <w:r w:rsidRPr="006B57FD">
              <w:rPr>
                <w:rFonts w:ascii="Arial" w:hAnsi="Arial" w:cs="Arial"/>
                <w:color w:val="000000" w:themeColor="text1"/>
              </w:rPr>
              <w:t>$</w:t>
            </w:r>
            <w:r>
              <w:rPr>
                <w:rFonts w:ascii="Arial" w:hAnsi="Arial" w:cs="Arial"/>
                <w:color w:val="000000" w:themeColor="text1"/>
              </w:rPr>
              <w:t>150 + GST</w:t>
            </w:r>
          </w:p>
        </w:tc>
      </w:tr>
      <w:tr w:rsidR="00C5113B" w:rsidRPr="006B57FD" w:rsidTr="003A4F3A">
        <w:tc>
          <w:tcPr>
            <w:tcW w:w="2310" w:type="dxa"/>
          </w:tcPr>
          <w:p w:rsidR="00C5113B" w:rsidRPr="006B57FD" w:rsidRDefault="00C5113B" w:rsidP="003A4F3A">
            <w:pPr>
              <w:rPr>
                <w:rFonts w:ascii="Arial" w:hAnsi="Arial" w:cs="Arial"/>
                <w:color w:val="000000" w:themeColor="text1"/>
              </w:rPr>
            </w:pPr>
            <w:r>
              <w:rPr>
                <w:rFonts w:ascii="Arial" w:hAnsi="Arial" w:cs="Arial"/>
                <w:color w:val="000000" w:themeColor="text1"/>
              </w:rPr>
              <w:t>Not-For-Profit</w:t>
            </w:r>
          </w:p>
        </w:tc>
        <w:tc>
          <w:tcPr>
            <w:tcW w:w="2310" w:type="dxa"/>
          </w:tcPr>
          <w:p w:rsidR="00C5113B" w:rsidRPr="006B57FD" w:rsidRDefault="00C5113B" w:rsidP="00C5113B">
            <w:pPr>
              <w:rPr>
                <w:rFonts w:ascii="Arial" w:hAnsi="Arial" w:cs="Arial"/>
                <w:color w:val="000000" w:themeColor="text1"/>
              </w:rPr>
            </w:pPr>
            <w:r w:rsidRPr="006B57FD">
              <w:rPr>
                <w:rFonts w:ascii="Arial" w:hAnsi="Arial" w:cs="Arial"/>
                <w:color w:val="000000" w:themeColor="text1"/>
              </w:rPr>
              <w:t>$</w:t>
            </w:r>
            <w:r>
              <w:rPr>
                <w:rFonts w:ascii="Arial" w:hAnsi="Arial" w:cs="Arial"/>
                <w:color w:val="000000" w:themeColor="text1"/>
              </w:rPr>
              <w:t>40 + GST</w:t>
            </w:r>
          </w:p>
        </w:tc>
        <w:tc>
          <w:tcPr>
            <w:tcW w:w="2311" w:type="dxa"/>
          </w:tcPr>
          <w:p w:rsidR="00C5113B" w:rsidRPr="006B57FD" w:rsidRDefault="00C5113B" w:rsidP="00C5113B">
            <w:pPr>
              <w:rPr>
                <w:rFonts w:ascii="Arial" w:hAnsi="Arial" w:cs="Arial"/>
                <w:color w:val="000000" w:themeColor="text1"/>
              </w:rPr>
            </w:pPr>
            <w:r w:rsidRPr="006B57FD">
              <w:rPr>
                <w:rFonts w:ascii="Arial" w:hAnsi="Arial" w:cs="Arial"/>
                <w:color w:val="000000" w:themeColor="text1"/>
              </w:rPr>
              <w:t>$</w:t>
            </w:r>
            <w:r>
              <w:rPr>
                <w:rFonts w:ascii="Arial" w:hAnsi="Arial" w:cs="Arial"/>
                <w:color w:val="000000" w:themeColor="text1"/>
              </w:rPr>
              <w:t>120 + GST</w:t>
            </w:r>
          </w:p>
        </w:tc>
        <w:tc>
          <w:tcPr>
            <w:tcW w:w="2311" w:type="dxa"/>
          </w:tcPr>
          <w:p w:rsidR="00C5113B" w:rsidRPr="006B57FD" w:rsidRDefault="00C5113B" w:rsidP="00C5113B">
            <w:pPr>
              <w:rPr>
                <w:rFonts w:ascii="Arial" w:hAnsi="Arial" w:cs="Arial"/>
                <w:color w:val="000000" w:themeColor="text1"/>
              </w:rPr>
            </w:pPr>
            <w:r>
              <w:rPr>
                <w:rFonts w:ascii="Arial" w:hAnsi="Arial" w:cs="Arial"/>
                <w:color w:val="000000" w:themeColor="text1"/>
              </w:rPr>
              <w:t>$200 + GST</w:t>
            </w:r>
          </w:p>
        </w:tc>
      </w:tr>
    </w:tbl>
    <w:p w:rsidR="00C5113B" w:rsidRDefault="00C5113B" w:rsidP="00C5113B">
      <w:pPr>
        <w:spacing w:after="0"/>
        <w:rPr>
          <w:rFonts w:ascii="Arial" w:hAnsi="Arial" w:cs="Arial"/>
          <w:color w:val="000000" w:themeColor="text1"/>
          <w:sz w:val="18"/>
          <w:szCs w:val="18"/>
        </w:rPr>
      </w:pPr>
      <w:r>
        <w:rPr>
          <w:rFonts w:ascii="Arial" w:hAnsi="Arial" w:cs="Arial"/>
          <w:color w:val="000000" w:themeColor="text1"/>
          <w:sz w:val="18"/>
          <w:szCs w:val="18"/>
        </w:rPr>
        <w:t>**CCH Trust reserves the right to charge a 20% cancellation fee if reasonable notice of cancellation is not received</w:t>
      </w:r>
    </w:p>
    <w:p w:rsidR="00C5113B" w:rsidRDefault="00C5113B" w:rsidP="00612F6C">
      <w:pPr>
        <w:spacing w:after="0"/>
        <w:rPr>
          <w:rFonts w:ascii="Arial" w:hAnsi="Arial" w:cs="Arial"/>
          <w:color w:val="000000" w:themeColor="text1"/>
        </w:rPr>
      </w:pPr>
    </w:p>
    <w:p w:rsidR="00612F6C" w:rsidRPr="006B57FD" w:rsidRDefault="00612F6C" w:rsidP="00612F6C">
      <w:pPr>
        <w:spacing w:after="0"/>
        <w:rPr>
          <w:rFonts w:ascii="Arial" w:hAnsi="Arial" w:cs="Arial"/>
          <w:b/>
          <w:color w:val="000000" w:themeColor="text1"/>
          <w:u w:val="single"/>
        </w:rPr>
      </w:pPr>
      <w:r w:rsidRPr="006B57FD">
        <w:rPr>
          <w:rFonts w:ascii="Arial" w:hAnsi="Arial" w:cs="Arial"/>
          <w:b/>
          <w:color w:val="000000" w:themeColor="text1"/>
          <w:u w:val="single"/>
        </w:rPr>
        <w:t>Interview Rooms</w:t>
      </w:r>
    </w:p>
    <w:p w:rsidR="00612F6C" w:rsidRPr="006B57FD" w:rsidRDefault="00612F6C" w:rsidP="00612F6C">
      <w:pPr>
        <w:pStyle w:val="ListParagraph"/>
        <w:numPr>
          <w:ilvl w:val="0"/>
          <w:numId w:val="2"/>
        </w:numPr>
        <w:spacing w:after="0"/>
        <w:rPr>
          <w:rFonts w:ascii="Arial" w:hAnsi="Arial" w:cs="Arial"/>
          <w:color w:val="000000" w:themeColor="text1"/>
        </w:rPr>
      </w:pPr>
      <w:r w:rsidRPr="006B57FD">
        <w:rPr>
          <w:rFonts w:ascii="Arial" w:hAnsi="Arial" w:cs="Arial"/>
          <w:color w:val="000000" w:themeColor="text1"/>
        </w:rPr>
        <w:t xml:space="preserve">3 </w:t>
      </w:r>
      <w:r w:rsidR="00A25AE1">
        <w:rPr>
          <w:rFonts w:ascii="Arial" w:hAnsi="Arial" w:cs="Arial"/>
          <w:color w:val="000000" w:themeColor="text1"/>
        </w:rPr>
        <w:t xml:space="preserve">room </w:t>
      </w:r>
      <w:r w:rsidRPr="006B57FD">
        <w:rPr>
          <w:rFonts w:ascii="Arial" w:hAnsi="Arial" w:cs="Arial"/>
          <w:color w:val="000000" w:themeColor="text1"/>
        </w:rPr>
        <w:t>options</w:t>
      </w:r>
      <w:r w:rsidR="00A25AE1">
        <w:rPr>
          <w:rFonts w:ascii="Arial" w:hAnsi="Arial" w:cs="Arial"/>
          <w:color w:val="000000" w:themeColor="text1"/>
        </w:rPr>
        <w:t xml:space="preserve"> available</w:t>
      </w:r>
    </w:p>
    <w:p w:rsidR="00612F6C" w:rsidRPr="006B57FD" w:rsidRDefault="00612F6C" w:rsidP="00612F6C">
      <w:pPr>
        <w:pStyle w:val="ListParagraph"/>
        <w:numPr>
          <w:ilvl w:val="0"/>
          <w:numId w:val="2"/>
        </w:numPr>
        <w:spacing w:after="0"/>
        <w:rPr>
          <w:rFonts w:ascii="Arial" w:hAnsi="Arial" w:cs="Arial"/>
          <w:color w:val="000000" w:themeColor="text1"/>
        </w:rPr>
      </w:pPr>
      <w:r w:rsidRPr="006B57FD">
        <w:rPr>
          <w:rFonts w:ascii="Arial" w:hAnsi="Arial" w:cs="Arial"/>
          <w:color w:val="000000" w:themeColor="text1"/>
        </w:rPr>
        <w:t>Seats up to 6 people</w:t>
      </w:r>
    </w:p>
    <w:p w:rsidR="00612F6C" w:rsidRPr="006B57FD" w:rsidRDefault="00612F6C" w:rsidP="00612F6C">
      <w:pPr>
        <w:pStyle w:val="ListParagraph"/>
        <w:numPr>
          <w:ilvl w:val="0"/>
          <w:numId w:val="2"/>
        </w:numPr>
        <w:spacing w:after="0"/>
        <w:rPr>
          <w:rFonts w:ascii="Arial" w:hAnsi="Arial" w:cs="Arial"/>
          <w:color w:val="000000" w:themeColor="text1"/>
        </w:rPr>
      </w:pPr>
      <w:r w:rsidRPr="006B57FD">
        <w:rPr>
          <w:rFonts w:ascii="Arial" w:hAnsi="Arial" w:cs="Arial"/>
          <w:color w:val="000000" w:themeColor="text1"/>
        </w:rPr>
        <w:t>Telephone for local calls.  Pin number can be arranged to make toll calls.  Teleconferencing available on request.</w:t>
      </w:r>
    </w:p>
    <w:p w:rsidR="00A25AE1" w:rsidRDefault="00A25AE1" w:rsidP="00612F6C">
      <w:pPr>
        <w:pStyle w:val="ListParagraph"/>
        <w:numPr>
          <w:ilvl w:val="0"/>
          <w:numId w:val="2"/>
        </w:numPr>
        <w:spacing w:after="0"/>
        <w:rPr>
          <w:rFonts w:ascii="Arial" w:hAnsi="Arial" w:cs="Arial"/>
          <w:color w:val="000000" w:themeColor="text1"/>
        </w:rPr>
      </w:pPr>
      <w:r>
        <w:rPr>
          <w:rFonts w:ascii="Arial" w:hAnsi="Arial" w:cs="Arial"/>
          <w:color w:val="000000" w:themeColor="text1"/>
        </w:rPr>
        <w:t>Wall mounted whiteboard</w:t>
      </w:r>
    </w:p>
    <w:p w:rsidR="00A25AE1" w:rsidRDefault="00A25AE1" w:rsidP="00612F6C">
      <w:pPr>
        <w:pStyle w:val="ListParagraph"/>
        <w:numPr>
          <w:ilvl w:val="0"/>
          <w:numId w:val="2"/>
        </w:numPr>
        <w:spacing w:after="0"/>
        <w:rPr>
          <w:rFonts w:ascii="Arial" w:hAnsi="Arial" w:cs="Arial"/>
          <w:color w:val="000000" w:themeColor="text1"/>
        </w:rPr>
      </w:pPr>
      <w:r>
        <w:rPr>
          <w:rFonts w:ascii="Arial" w:hAnsi="Arial" w:cs="Arial"/>
          <w:color w:val="000000" w:themeColor="text1"/>
        </w:rPr>
        <w:t>Wireless internet access available on request</w:t>
      </w:r>
    </w:p>
    <w:p w:rsidR="00612F6C" w:rsidRPr="006B57FD" w:rsidRDefault="00612F6C" w:rsidP="00612F6C">
      <w:pPr>
        <w:pStyle w:val="ListParagraph"/>
        <w:numPr>
          <w:ilvl w:val="0"/>
          <w:numId w:val="2"/>
        </w:numPr>
        <w:spacing w:after="0"/>
        <w:rPr>
          <w:rFonts w:ascii="Arial" w:hAnsi="Arial" w:cs="Arial"/>
          <w:color w:val="000000" w:themeColor="text1"/>
        </w:rPr>
      </w:pPr>
      <w:r w:rsidRPr="006B57FD">
        <w:rPr>
          <w:rFonts w:ascii="Arial" w:hAnsi="Arial" w:cs="Arial"/>
          <w:color w:val="000000" w:themeColor="text1"/>
        </w:rPr>
        <w:t xml:space="preserve">Independently controlled </w:t>
      </w:r>
      <w:proofErr w:type="spellStart"/>
      <w:r w:rsidRPr="006B57FD">
        <w:rPr>
          <w:rFonts w:ascii="Arial" w:hAnsi="Arial" w:cs="Arial"/>
          <w:color w:val="000000" w:themeColor="text1"/>
        </w:rPr>
        <w:t>Heatpump</w:t>
      </w:r>
      <w:proofErr w:type="spellEnd"/>
    </w:p>
    <w:p w:rsidR="00612F6C" w:rsidRPr="006B57FD" w:rsidRDefault="00612F6C" w:rsidP="00612F6C">
      <w:pPr>
        <w:pStyle w:val="ListParagraph"/>
        <w:numPr>
          <w:ilvl w:val="0"/>
          <w:numId w:val="2"/>
        </w:numPr>
        <w:spacing w:after="0"/>
        <w:rPr>
          <w:rFonts w:ascii="Arial" w:hAnsi="Arial" w:cs="Arial"/>
          <w:color w:val="000000" w:themeColor="text1"/>
        </w:rPr>
      </w:pPr>
      <w:r w:rsidRPr="006B57FD">
        <w:rPr>
          <w:rFonts w:ascii="Arial" w:hAnsi="Arial" w:cs="Arial"/>
          <w:color w:val="000000" w:themeColor="text1"/>
        </w:rPr>
        <w:t>Fully wheelchair accessible</w:t>
      </w:r>
    </w:p>
    <w:tbl>
      <w:tblPr>
        <w:tblStyle w:val="TableGrid"/>
        <w:tblW w:w="0" w:type="auto"/>
        <w:tblLook w:val="04A0" w:firstRow="1" w:lastRow="0" w:firstColumn="1" w:lastColumn="0" w:noHBand="0" w:noVBand="1"/>
      </w:tblPr>
      <w:tblGrid>
        <w:gridCol w:w="2310"/>
        <w:gridCol w:w="2310"/>
        <w:gridCol w:w="2311"/>
        <w:gridCol w:w="2311"/>
      </w:tblGrid>
      <w:tr w:rsidR="00612F6C" w:rsidRPr="006B57FD" w:rsidTr="008B10BC">
        <w:tc>
          <w:tcPr>
            <w:tcW w:w="2310" w:type="dxa"/>
          </w:tcPr>
          <w:p w:rsidR="00612F6C" w:rsidRPr="006B57FD" w:rsidRDefault="00612F6C" w:rsidP="008B10BC">
            <w:pPr>
              <w:rPr>
                <w:rFonts w:ascii="Arial" w:hAnsi="Arial" w:cs="Arial"/>
                <w:color w:val="000000" w:themeColor="text1"/>
              </w:rPr>
            </w:pPr>
          </w:p>
        </w:tc>
        <w:tc>
          <w:tcPr>
            <w:tcW w:w="2310" w:type="dxa"/>
          </w:tcPr>
          <w:p w:rsidR="00612F6C" w:rsidRPr="006B57FD" w:rsidRDefault="00612F6C" w:rsidP="008B10BC">
            <w:pPr>
              <w:rPr>
                <w:rFonts w:ascii="Arial" w:hAnsi="Arial" w:cs="Arial"/>
                <w:color w:val="000000" w:themeColor="text1"/>
              </w:rPr>
            </w:pPr>
            <w:r w:rsidRPr="006B57FD">
              <w:rPr>
                <w:rFonts w:ascii="Arial" w:hAnsi="Arial" w:cs="Arial"/>
                <w:color w:val="000000" w:themeColor="text1"/>
              </w:rPr>
              <w:t>Hourly</w:t>
            </w:r>
          </w:p>
        </w:tc>
        <w:tc>
          <w:tcPr>
            <w:tcW w:w="2311" w:type="dxa"/>
          </w:tcPr>
          <w:p w:rsidR="00612F6C" w:rsidRPr="006B57FD" w:rsidRDefault="00612F6C" w:rsidP="008B10BC">
            <w:pPr>
              <w:rPr>
                <w:rFonts w:ascii="Arial" w:hAnsi="Arial" w:cs="Arial"/>
                <w:color w:val="000000" w:themeColor="text1"/>
              </w:rPr>
            </w:pPr>
            <w:r w:rsidRPr="006B57FD">
              <w:rPr>
                <w:rFonts w:ascii="Arial" w:hAnsi="Arial" w:cs="Arial"/>
                <w:color w:val="000000" w:themeColor="text1"/>
              </w:rPr>
              <w:t>Half Day (3-4hrs)</w:t>
            </w:r>
          </w:p>
        </w:tc>
        <w:tc>
          <w:tcPr>
            <w:tcW w:w="2311" w:type="dxa"/>
          </w:tcPr>
          <w:p w:rsidR="00612F6C" w:rsidRPr="006B57FD" w:rsidRDefault="00612F6C" w:rsidP="008B10BC">
            <w:pPr>
              <w:rPr>
                <w:rFonts w:ascii="Arial" w:hAnsi="Arial" w:cs="Arial"/>
                <w:color w:val="000000" w:themeColor="text1"/>
              </w:rPr>
            </w:pPr>
            <w:r w:rsidRPr="006B57FD">
              <w:rPr>
                <w:rFonts w:ascii="Arial" w:hAnsi="Arial" w:cs="Arial"/>
                <w:color w:val="000000" w:themeColor="text1"/>
              </w:rPr>
              <w:t>Full day (5-8hrs)</w:t>
            </w:r>
          </w:p>
        </w:tc>
      </w:tr>
      <w:tr w:rsidR="00750448" w:rsidRPr="006B57FD" w:rsidTr="008B10BC">
        <w:tc>
          <w:tcPr>
            <w:tcW w:w="2310" w:type="dxa"/>
          </w:tcPr>
          <w:p w:rsidR="00750448" w:rsidRDefault="00750448" w:rsidP="008B10BC">
            <w:pPr>
              <w:rPr>
                <w:rFonts w:ascii="Arial" w:hAnsi="Arial" w:cs="Arial"/>
                <w:color w:val="000000" w:themeColor="text1"/>
              </w:rPr>
            </w:pPr>
            <w:r>
              <w:rPr>
                <w:rFonts w:ascii="Arial" w:hAnsi="Arial" w:cs="Arial"/>
                <w:color w:val="000000" w:themeColor="text1"/>
              </w:rPr>
              <w:t>Supporter</w:t>
            </w:r>
          </w:p>
        </w:tc>
        <w:tc>
          <w:tcPr>
            <w:tcW w:w="2310" w:type="dxa"/>
          </w:tcPr>
          <w:p w:rsidR="00750448" w:rsidRDefault="00750448" w:rsidP="00854C74">
            <w:pPr>
              <w:rPr>
                <w:rFonts w:ascii="Arial" w:hAnsi="Arial" w:cs="Arial"/>
                <w:color w:val="000000" w:themeColor="text1"/>
              </w:rPr>
            </w:pPr>
            <w:r>
              <w:rPr>
                <w:rFonts w:ascii="Arial" w:hAnsi="Arial" w:cs="Arial"/>
                <w:color w:val="000000" w:themeColor="text1"/>
              </w:rPr>
              <w:t>$20 + GST</w:t>
            </w:r>
          </w:p>
        </w:tc>
        <w:tc>
          <w:tcPr>
            <w:tcW w:w="2311" w:type="dxa"/>
          </w:tcPr>
          <w:p w:rsidR="00750448" w:rsidRDefault="00750448" w:rsidP="008B10BC">
            <w:pPr>
              <w:rPr>
                <w:rFonts w:ascii="Arial" w:hAnsi="Arial" w:cs="Arial"/>
                <w:color w:val="000000" w:themeColor="text1"/>
              </w:rPr>
            </w:pPr>
            <w:r>
              <w:rPr>
                <w:rFonts w:ascii="Arial" w:hAnsi="Arial" w:cs="Arial"/>
                <w:color w:val="000000" w:themeColor="text1"/>
              </w:rPr>
              <w:t>$60 + GST</w:t>
            </w:r>
          </w:p>
        </w:tc>
        <w:tc>
          <w:tcPr>
            <w:tcW w:w="2311" w:type="dxa"/>
          </w:tcPr>
          <w:p w:rsidR="00750448" w:rsidRDefault="00750448" w:rsidP="008B10BC">
            <w:pPr>
              <w:rPr>
                <w:rFonts w:ascii="Arial" w:hAnsi="Arial" w:cs="Arial"/>
                <w:color w:val="000000" w:themeColor="text1"/>
              </w:rPr>
            </w:pPr>
            <w:r>
              <w:rPr>
                <w:rFonts w:ascii="Arial" w:hAnsi="Arial" w:cs="Arial"/>
                <w:color w:val="000000" w:themeColor="text1"/>
              </w:rPr>
              <w:t>$100 + GST</w:t>
            </w:r>
          </w:p>
        </w:tc>
      </w:tr>
      <w:tr w:rsidR="00612F6C" w:rsidRPr="006B57FD" w:rsidTr="008B10BC">
        <w:tc>
          <w:tcPr>
            <w:tcW w:w="2310" w:type="dxa"/>
          </w:tcPr>
          <w:p w:rsidR="00612F6C" w:rsidRPr="006B57FD" w:rsidRDefault="00612F6C" w:rsidP="008B10BC">
            <w:pPr>
              <w:rPr>
                <w:rFonts w:ascii="Arial" w:hAnsi="Arial" w:cs="Arial"/>
                <w:color w:val="000000" w:themeColor="text1"/>
              </w:rPr>
            </w:pPr>
            <w:r>
              <w:rPr>
                <w:rFonts w:ascii="Arial" w:hAnsi="Arial" w:cs="Arial"/>
                <w:color w:val="000000" w:themeColor="text1"/>
              </w:rPr>
              <w:t>Commercial</w:t>
            </w:r>
          </w:p>
        </w:tc>
        <w:tc>
          <w:tcPr>
            <w:tcW w:w="2310" w:type="dxa"/>
          </w:tcPr>
          <w:p w:rsidR="00612F6C" w:rsidRPr="006B57FD" w:rsidRDefault="00612F6C" w:rsidP="00854C74">
            <w:pPr>
              <w:rPr>
                <w:rFonts w:ascii="Arial" w:hAnsi="Arial" w:cs="Arial"/>
                <w:color w:val="000000" w:themeColor="text1"/>
              </w:rPr>
            </w:pPr>
            <w:r>
              <w:rPr>
                <w:rFonts w:ascii="Arial" w:hAnsi="Arial" w:cs="Arial"/>
                <w:color w:val="000000" w:themeColor="text1"/>
              </w:rPr>
              <w:t>$</w:t>
            </w:r>
            <w:r w:rsidR="00854C74">
              <w:rPr>
                <w:rFonts w:ascii="Arial" w:hAnsi="Arial" w:cs="Arial"/>
                <w:color w:val="000000" w:themeColor="text1"/>
              </w:rPr>
              <w:t>3</w:t>
            </w:r>
            <w:r>
              <w:rPr>
                <w:rFonts w:ascii="Arial" w:hAnsi="Arial" w:cs="Arial"/>
                <w:color w:val="000000" w:themeColor="text1"/>
              </w:rPr>
              <w:t>0</w:t>
            </w:r>
            <w:r w:rsidR="00207C1B">
              <w:rPr>
                <w:rFonts w:ascii="Arial" w:hAnsi="Arial" w:cs="Arial"/>
                <w:color w:val="000000" w:themeColor="text1"/>
              </w:rPr>
              <w:t xml:space="preserve"> + GST</w:t>
            </w:r>
          </w:p>
        </w:tc>
        <w:tc>
          <w:tcPr>
            <w:tcW w:w="2311" w:type="dxa"/>
          </w:tcPr>
          <w:p w:rsidR="00612F6C" w:rsidRPr="006B57FD" w:rsidRDefault="00854C74" w:rsidP="008B10BC">
            <w:pPr>
              <w:rPr>
                <w:rFonts w:ascii="Arial" w:hAnsi="Arial" w:cs="Arial"/>
                <w:color w:val="000000" w:themeColor="text1"/>
              </w:rPr>
            </w:pPr>
            <w:r>
              <w:rPr>
                <w:rFonts w:ascii="Arial" w:hAnsi="Arial" w:cs="Arial"/>
                <w:color w:val="000000" w:themeColor="text1"/>
              </w:rPr>
              <w:t>$90 + GST</w:t>
            </w:r>
          </w:p>
        </w:tc>
        <w:tc>
          <w:tcPr>
            <w:tcW w:w="2311" w:type="dxa"/>
          </w:tcPr>
          <w:p w:rsidR="00612F6C" w:rsidRDefault="00854C74" w:rsidP="008B10BC">
            <w:pPr>
              <w:rPr>
                <w:rFonts w:ascii="Arial" w:hAnsi="Arial" w:cs="Arial"/>
                <w:color w:val="000000" w:themeColor="text1"/>
              </w:rPr>
            </w:pPr>
            <w:r>
              <w:rPr>
                <w:rFonts w:ascii="Arial" w:hAnsi="Arial" w:cs="Arial"/>
                <w:color w:val="000000" w:themeColor="text1"/>
              </w:rPr>
              <w:t>$150 + GST</w:t>
            </w:r>
          </w:p>
        </w:tc>
      </w:tr>
    </w:tbl>
    <w:p w:rsidR="005A6F4B" w:rsidRDefault="005A6F4B" w:rsidP="005A6F4B">
      <w:pPr>
        <w:spacing w:after="0"/>
        <w:rPr>
          <w:rFonts w:ascii="Arial" w:hAnsi="Arial" w:cs="Arial"/>
          <w:color w:val="000000" w:themeColor="text1"/>
          <w:sz w:val="18"/>
          <w:szCs w:val="18"/>
        </w:rPr>
      </w:pPr>
      <w:r>
        <w:rPr>
          <w:rFonts w:ascii="Arial" w:hAnsi="Arial" w:cs="Arial"/>
          <w:color w:val="000000" w:themeColor="text1"/>
          <w:sz w:val="18"/>
          <w:szCs w:val="18"/>
        </w:rPr>
        <w:t>**CCH Trust reserves the right to charge a 20% cancellation fee if reasonable notice of cancellation is not received</w:t>
      </w:r>
    </w:p>
    <w:p w:rsidR="0082523E" w:rsidRDefault="0082523E" w:rsidP="00612F6C">
      <w:pPr>
        <w:spacing w:after="0"/>
        <w:rPr>
          <w:rFonts w:ascii="Arial" w:hAnsi="Arial" w:cs="Arial"/>
          <w:color w:val="000000" w:themeColor="text1"/>
        </w:rPr>
      </w:pPr>
    </w:p>
    <w:p w:rsidR="00674813" w:rsidRPr="006B57FD" w:rsidRDefault="00674813" w:rsidP="00674813">
      <w:pPr>
        <w:spacing w:after="0"/>
        <w:rPr>
          <w:rFonts w:ascii="Arial" w:hAnsi="Arial" w:cs="Arial"/>
          <w:b/>
          <w:color w:val="FF0000"/>
        </w:rPr>
      </w:pPr>
      <w:r>
        <w:rPr>
          <w:rFonts w:ascii="Arial" w:hAnsi="Arial" w:cs="Arial"/>
          <w:b/>
          <w:color w:val="FF0000"/>
        </w:rPr>
        <w:t>CCH SUPPORTS CLUB</w:t>
      </w:r>
    </w:p>
    <w:p w:rsidR="00674813" w:rsidRDefault="00674813" w:rsidP="007A1F7B">
      <w:pPr>
        <w:spacing w:after="100"/>
        <w:rPr>
          <w:rFonts w:ascii="Arial" w:hAnsi="Arial" w:cs="Arial"/>
          <w:color w:val="000000" w:themeColor="text1"/>
        </w:rPr>
      </w:pPr>
      <w:r>
        <w:rPr>
          <w:rFonts w:ascii="Arial" w:hAnsi="Arial" w:cs="Arial"/>
          <w:color w:val="000000" w:themeColor="text1"/>
        </w:rPr>
        <w:t xml:space="preserve">If you are a Commercial Entity and planning to use our facilities on a regular basis we would recommend that you consider joining Christchurch Community House as a supporter.  Annual Subscription is affordable and unlocks our supports rates.  Christchurch Community House is home to 30 Not-For-Profit Groups representing a wide cross section of the community.  Your subscription is used to help fund the work of Christchurch Community House Trust and the large number of community organisations that benefit from our services. </w:t>
      </w:r>
    </w:p>
    <w:tbl>
      <w:tblPr>
        <w:tblStyle w:val="TableGrid"/>
        <w:tblW w:w="0" w:type="auto"/>
        <w:tblLook w:val="04A0" w:firstRow="1" w:lastRow="0" w:firstColumn="1" w:lastColumn="0" w:noHBand="0" w:noVBand="1"/>
      </w:tblPr>
      <w:tblGrid>
        <w:gridCol w:w="3227"/>
        <w:gridCol w:w="1984"/>
      </w:tblGrid>
      <w:tr w:rsidR="00674813" w:rsidRPr="008352DA" w:rsidTr="00F91358">
        <w:tc>
          <w:tcPr>
            <w:tcW w:w="3227" w:type="dxa"/>
          </w:tcPr>
          <w:p w:rsidR="00674813" w:rsidRPr="008352DA" w:rsidRDefault="00674813" w:rsidP="00F91358">
            <w:pPr>
              <w:rPr>
                <w:rFonts w:ascii="Arial" w:hAnsi="Arial" w:cs="Arial"/>
                <w:color w:val="000000" w:themeColor="text1"/>
              </w:rPr>
            </w:pPr>
            <w:r>
              <w:rPr>
                <w:rFonts w:ascii="Arial" w:hAnsi="Arial" w:cs="Arial"/>
                <w:color w:val="000000" w:themeColor="text1"/>
              </w:rPr>
              <w:t xml:space="preserve">Annual Subscription </w:t>
            </w:r>
          </w:p>
        </w:tc>
        <w:tc>
          <w:tcPr>
            <w:tcW w:w="1984" w:type="dxa"/>
          </w:tcPr>
          <w:p w:rsidR="00674813" w:rsidRPr="008352DA" w:rsidRDefault="00674813" w:rsidP="00F91358">
            <w:pPr>
              <w:rPr>
                <w:rFonts w:ascii="Arial" w:hAnsi="Arial" w:cs="Arial"/>
                <w:color w:val="000000" w:themeColor="text1"/>
              </w:rPr>
            </w:pPr>
            <w:r>
              <w:rPr>
                <w:rFonts w:ascii="Arial" w:hAnsi="Arial" w:cs="Arial"/>
                <w:color w:val="000000" w:themeColor="text1"/>
              </w:rPr>
              <w:t>$200.00 + GST</w:t>
            </w:r>
          </w:p>
        </w:tc>
      </w:tr>
    </w:tbl>
    <w:p w:rsidR="005C7080" w:rsidRDefault="007A1F7B" w:rsidP="00C5113B">
      <w:pPr>
        <w:spacing w:before="100" w:after="0"/>
        <w:rPr>
          <w:rFonts w:ascii="Arial" w:hAnsi="Arial" w:cs="Arial"/>
          <w:b/>
          <w:color w:val="FF0000"/>
        </w:rPr>
      </w:pPr>
      <w:r>
        <w:rPr>
          <w:rFonts w:ascii="Arial" w:hAnsi="Arial" w:cs="Arial"/>
          <w:color w:val="000000" w:themeColor="text1"/>
        </w:rPr>
        <w:t>P</w:t>
      </w:r>
      <w:r w:rsidR="00674813">
        <w:rPr>
          <w:rFonts w:ascii="Arial" w:hAnsi="Arial" w:cs="Arial"/>
          <w:color w:val="000000" w:themeColor="text1"/>
        </w:rPr>
        <w:t>lease talk to our friendly staff about the application process.</w:t>
      </w:r>
      <w:r w:rsidR="005C7080">
        <w:rPr>
          <w:rFonts w:ascii="Arial" w:hAnsi="Arial" w:cs="Arial"/>
          <w:b/>
          <w:color w:val="FF0000"/>
        </w:rPr>
        <w:br w:type="page"/>
      </w:r>
    </w:p>
    <w:p w:rsidR="0082523E" w:rsidRPr="006B57FD" w:rsidRDefault="0082523E" w:rsidP="0082523E">
      <w:pPr>
        <w:spacing w:after="0"/>
        <w:rPr>
          <w:rFonts w:ascii="Arial" w:hAnsi="Arial" w:cs="Arial"/>
          <w:b/>
          <w:color w:val="FF0000"/>
        </w:rPr>
      </w:pPr>
      <w:r>
        <w:rPr>
          <w:rFonts w:ascii="Arial" w:hAnsi="Arial" w:cs="Arial"/>
          <w:b/>
          <w:color w:val="FF0000"/>
        </w:rPr>
        <w:lastRenderedPageBreak/>
        <w:t>OPTIONAL EXTRAS</w:t>
      </w:r>
    </w:p>
    <w:p w:rsidR="0082523E" w:rsidRDefault="0082523E" w:rsidP="00612F6C">
      <w:pPr>
        <w:spacing w:after="0"/>
        <w:rPr>
          <w:rFonts w:ascii="Arial" w:hAnsi="Arial" w:cs="Arial"/>
          <w:color w:val="000000" w:themeColor="text1"/>
        </w:rPr>
      </w:pPr>
      <w:r>
        <w:rPr>
          <w:rFonts w:ascii="Arial" w:hAnsi="Arial" w:cs="Arial"/>
          <w:color w:val="000000" w:themeColor="text1"/>
        </w:rPr>
        <w:t>To ensure your meeting is a success we can offer you the following optional extras:</w:t>
      </w:r>
    </w:p>
    <w:tbl>
      <w:tblPr>
        <w:tblStyle w:val="TableGrid"/>
        <w:tblW w:w="0" w:type="auto"/>
        <w:tblLook w:val="04A0" w:firstRow="1" w:lastRow="0" w:firstColumn="1" w:lastColumn="0" w:noHBand="0" w:noVBand="1"/>
      </w:tblPr>
      <w:tblGrid>
        <w:gridCol w:w="3227"/>
        <w:gridCol w:w="1984"/>
        <w:gridCol w:w="2127"/>
      </w:tblGrid>
      <w:tr w:rsidR="0082523E" w:rsidRPr="008352DA" w:rsidTr="00674813">
        <w:tc>
          <w:tcPr>
            <w:tcW w:w="3227" w:type="dxa"/>
          </w:tcPr>
          <w:p w:rsidR="0082523E" w:rsidRDefault="0082523E" w:rsidP="00010924">
            <w:pPr>
              <w:rPr>
                <w:rFonts w:ascii="Arial" w:hAnsi="Arial" w:cs="Arial"/>
                <w:color w:val="000000" w:themeColor="text1"/>
              </w:rPr>
            </w:pPr>
          </w:p>
        </w:tc>
        <w:tc>
          <w:tcPr>
            <w:tcW w:w="1984" w:type="dxa"/>
          </w:tcPr>
          <w:p w:rsidR="0082523E" w:rsidRDefault="0082523E" w:rsidP="0082523E">
            <w:pPr>
              <w:rPr>
                <w:rFonts w:ascii="Arial" w:hAnsi="Arial" w:cs="Arial"/>
                <w:color w:val="000000" w:themeColor="text1"/>
              </w:rPr>
            </w:pPr>
            <w:r>
              <w:rPr>
                <w:rFonts w:ascii="Arial" w:hAnsi="Arial" w:cs="Arial"/>
                <w:color w:val="000000" w:themeColor="text1"/>
              </w:rPr>
              <w:t>Supporter</w:t>
            </w:r>
          </w:p>
        </w:tc>
        <w:tc>
          <w:tcPr>
            <w:tcW w:w="2127" w:type="dxa"/>
          </w:tcPr>
          <w:p w:rsidR="0082523E" w:rsidRDefault="0082523E" w:rsidP="00010924">
            <w:pPr>
              <w:rPr>
                <w:rFonts w:ascii="Arial" w:hAnsi="Arial" w:cs="Arial"/>
                <w:color w:val="000000" w:themeColor="text1"/>
              </w:rPr>
            </w:pPr>
            <w:r>
              <w:rPr>
                <w:rFonts w:ascii="Arial" w:hAnsi="Arial" w:cs="Arial"/>
                <w:color w:val="000000" w:themeColor="text1"/>
              </w:rPr>
              <w:t>Commercial</w:t>
            </w:r>
          </w:p>
        </w:tc>
      </w:tr>
      <w:tr w:rsidR="0082523E" w:rsidRPr="008352DA" w:rsidTr="00674813">
        <w:tc>
          <w:tcPr>
            <w:tcW w:w="3227" w:type="dxa"/>
          </w:tcPr>
          <w:p w:rsidR="0082523E" w:rsidRPr="008352DA" w:rsidRDefault="0082523E" w:rsidP="00010924">
            <w:pPr>
              <w:rPr>
                <w:rFonts w:ascii="Arial" w:hAnsi="Arial" w:cs="Arial"/>
                <w:color w:val="000000" w:themeColor="text1"/>
              </w:rPr>
            </w:pPr>
            <w:r>
              <w:rPr>
                <w:rFonts w:ascii="Arial" w:hAnsi="Arial" w:cs="Arial"/>
                <w:color w:val="000000" w:themeColor="text1"/>
              </w:rPr>
              <w:t>Data Projector</w:t>
            </w:r>
          </w:p>
        </w:tc>
        <w:tc>
          <w:tcPr>
            <w:tcW w:w="1984" w:type="dxa"/>
          </w:tcPr>
          <w:p w:rsidR="0082523E" w:rsidRPr="008352DA" w:rsidRDefault="0082523E" w:rsidP="00703785">
            <w:pPr>
              <w:rPr>
                <w:rFonts w:ascii="Arial" w:hAnsi="Arial" w:cs="Arial"/>
                <w:color w:val="000000" w:themeColor="text1"/>
              </w:rPr>
            </w:pPr>
            <w:r>
              <w:rPr>
                <w:rFonts w:ascii="Arial" w:hAnsi="Arial" w:cs="Arial"/>
                <w:color w:val="000000" w:themeColor="text1"/>
              </w:rPr>
              <w:t>$</w:t>
            </w:r>
            <w:r w:rsidR="00703785">
              <w:rPr>
                <w:rFonts w:ascii="Arial" w:hAnsi="Arial" w:cs="Arial"/>
                <w:color w:val="000000" w:themeColor="text1"/>
              </w:rPr>
              <w:t>1</w:t>
            </w:r>
            <w:r>
              <w:rPr>
                <w:rFonts w:ascii="Arial" w:hAnsi="Arial" w:cs="Arial"/>
                <w:color w:val="000000" w:themeColor="text1"/>
              </w:rPr>
              <w:t>5.00 + GST</w:t>
            </w:r>
          </w:p>
        </w:tc>
        <w:tc>
          <w:tcPr>
            <w:tcW w:w="2127" w:type="dxa"/>
          </w:tcPr>
          <w:p w:rsidR="0082523E" w:rsidRDefault="0082523E" w:rsidP="00703785">
            <w:pPr>
              <w:rPr>
                <w:rFonts w:ascii="Arial" w:hAnsi="Arial" w:cs="Arial"/>
                <w:color w:val="000000" w:themeColor="text1"/>
              </w:rPr>
            </w:pPr>
            <w:r>
              <w:rPr>
                <w:rFonts w:ascii="Arial" w:hAnsi="Arial" w:cs="Arial"/>
                <w:color w:val="000000" w:themeColor="text1"/>
              </w:rPr>
              <w:t>$</w:t>
            </w:r>
            <w:r w:rsidR="00703785">
              <w:rPr>
                <w:rFonts w:ascii="Arial" w:hAnsi="Arial" w:cs="Arial"/>
                <w:color w:val="000000" w:themeColor="text1"/>
              </w:rPr>
              <w:t>25</w:t>
            </w:r>
            <w:r>
              <w:rPr>
                <w:rFonts w:ascii="Arial" w:hAnsi="Arial" w:cs="Arial"/>
                <w:color w:val="000000" w:themeColor="text1"/>
              </w:rPr>
              <w:t>.00 + GST</w:t>
            </w:r>
          </w:p>
        </w:tc>
      </w:tr>
      <w:tr w:rsidR="0082523E" w:rsidRPr="008352DA" w:rsidTr="00674813">
        <w:tc>
          <w:tcPr>
            <w:tcW w:w="3227" w:type="dxa"/>
          </w:tcPr>
          <w:p w:rsidR="0082523E" w:rsidRDefault="0082523E" w:rsidP="00674813">
            <w:pPr>
              <w:tabs>
                <w:tab w:val="right" w:pos="2850"/>
              </w:tabs>
              <w:rPr>
                <w:rFonts w:ascii="Arial" w:hAnsi="Arial" w:cs="Arial"/>
                <w:color w:val="000000" w:themeColor="text1"/>
              </w:rPr>
            </w:pPr>
            <w:r>
              <w:rPr>
                <w:rFonts w:ascii="Arial" w:hAnsi="Arial" w:cs="Arial"/>
                <w:color w:val="000000" w:themeColor="text1"/>
              </w:rPr>
              <w:t xml:space="preserve">UFB </w:t>
            </w:r>
            <w:proofErr w:type="spellStart"/>
            <w:r>
              <w:rPr>
                <w:rFonts w:ascii="Arial" w:hAnsi="Arial" w:cs="Arial"/>
                <w:color w:val="000000" w:themeColor="text1"/>
              </w:rPr>
              <w:t>Wifi</w:t>
            </w:r>
            <w:proofErr w:type="spellEnd"/>
            <w:r>
              <w:rPr>
                <w:rFonts w:ascii="Arial" w:hAnsi="Arial" w:cs="Arial"/>
                <w:color w:val="000000" w:themeColor="text1"/>
              </w:rPr>
              <w:tab/>
              <w:t>S</w:t>
            </w:r>
            <w:r w:rsidR="00674813">
              <w:rPr>
                <w:rFonts w:ascii="Arial" w:hAnsi="Arial" w:cs="Arial"/>
                <w:color w:val="000000" w:themeColor="text1"/>
              </w:rPr>
              <w:t>ingle Use</w:t>
            </w:r>
            <w:r>
              <w:rPr>
                <w:rFonts w:ascii="Arial" w:hAnsi="Arial" w:cs="Arial"/>
                <w:color w:val="000000" w:themeColor="text1"/>
              </w:rPr>
              <w:t xml:space="preserve"> </w:t>
            </w:r>
            <w:r>
              <w:rPr>
                <w:rFonts w:ascii="Arial" w:hAnsi="Arial" w:cs="Arial"/>
                <w:color w:val="000000" w:themeColor="text1"/>
              </w:rPr>
              <w:tab/>
            </w:r>
            <w:r w:rsidR="00674813">
              <w:rPr>
                <w:rFonts w:ascii="Arial" w:hAnsi="Arial" w:cs="Arial"/>
                <w:color w:val="000000" w:themeColor="text1"/>
              </w:rPr>
              <w:t>Multi User (Max 20 devices)</w:t>
            </w:r>
          </w:p>
        </w:tc>
        <w:tc>
          <w:tcPr>
            <w:tcW w:w="1984" w:type="dxa"/>
          </w:tcPr>
          <w:p w:rsidR="0082523E" w:rsidRDefault="00674813" w:rsidP="00010924">
            <w:pPr>
              <w:rPr>
                <w:rFonts w:ascii="Arial" w:hAnsi="Arial" w:cs="Arial"/>
                <w:color w:val="000000" w:themeColor="text1"/>
              </w:rPr>
            </w:pPr>
            <w:r>
              <w:rPr>
                <w:rFonts w:ascii="Arial" w:hAnsi="Arial" w:cs="Arial"/>
                <w:color w:val="000000" w:themeColor="text1"/>
              </w:rPr>
              <w:t>Free</w:t>
            </w:r>
          </w:p>
          <w:p w:rsidR="0082523E" w:rsidRDefault="0082523E" w:rsidP="00674813">
            <w:pPr>
              <w:rPr>
                <w:rFonts w:ascii="Arial" w:hAnsi="Arial" w:cs="Arial"/>
                <w:color w:val="000000" w:themeColor="text1"/>
              </w:rPr>
            </w:pPr>
            <w:r>
              <w:rPr>
                <w:rFonts w:ascii="Arial" w:hAnsi="Arial" w:cs="Arial"/>
                <w:color w:val="000000" w:themeColor="text1"/>
              </w:rPr>
              <w:t>$</w:t>
            </w:r>
            <w:r w:rsidR="00674813">
              <w:rPr>
                <w:rFonts w:ascii="Arial" w:hAnsi="Arial" w:cs="Arial"/>
                <w:color w:val="000000" w:themeColor="text1"/>
              </w:rPr>
              <w:t>5</w:t>
            </w:r>
            <w:r>
              <w:rPr>
                <w:rFonts w:ascii="Arial" w:hAnsi="Arial" w:cs="Arial"/>
                <w:color w:val="000000" w:themeColor="text1"/>
              </w:rPr>
              <w:t>.00/</w:t>
            </w:r>
            <w:r w:rsidR="00674813">
              <w:rPr>
                <w:rFonts w:ascii="Arial" w:hAnsi="Arial" w:cs="Arial"/>
                <w:color w:val="000000" w:themeColor="text1"/>
              </w:rPr>
              <w:t>day</w:t>
            </w:r>
            <w:r>
              <w:rPr>
                <w:rFonts w:ascii="Arial" w:hAnsi="Arial" w:cs="Arial"/>
                <w:color w:val="000000" w:themeColor="text1"/>
              </w:rPr>
              <w:t xml:space="preserve"> + GST</w:t>
            </w:r>
          </w:p>
        </w:tc>
        <w:tc>
          <w:tcPr>
            <w:tcW w:w="2127" w:type="dxa"/>
          </w:tcPr>
          <w:p w:rsidR="0082523E" w:rsidRDefault="007A1F7B" w:rsidP="00010924">
            <w:pPr>
              <w:rPr>
                <w:rFonts w:ascii="Arial" w:hAnsi="Arial" w:cs="Arial"/>
                <w:color w:val="000000" w:themeColor="text1"/>
              </w:rPr>
            </w:pPr>
            <w:r>
              <w:rPr>
                <w:rFonts w:ascii="Arial" w:hAnsi="Arial" w:cs="Arial"/>
                <w:color w:val="000000" w:themeColor="text1"/>
              </w:rPr>
              <w:t>Free</w:t>
            </w:r>
          </w:p>
          <w:p w:rsidR="0082523E" w:rsidRDefault="0082523E" w:rsidP="00674813">
            <w:pPr>
              <w:rPr>
                <w:rFonts w:ascii="Arial" w:hAnsi="Arial" w:cs="Arial"/>
                <w:color w:val="000000" w:themeColor="text1"/>
              </w:rPr>
            </w:pPr>
            <w:r>
              <w:rPr>
                <w:rFonts w:ascii="Arial" w:hAnsi="Arial" w:cs="Arial"/>
                <w:color w:val="000000" w:themeColor="text1"/>
              </w:rPr>
              <w:t>$</w:t>
            </w:r>
            <w:r w:rsidR="00674813">
              <w:rPr>
                <w:rFonts w:ascii="Arial" w:hAnsi="Arial" w:cs="Arial"/>
                <w:color w:val="000000" w:themeColor="text1"/>
              </w:rPr>
              <w:t>10</w:t>
            </w:r>
            <w:r>
              <w:rPr>
                <w:rFonts w:ascii="Arial" w:hAnsi="Arial" w:cs="Arial"/>
                <w:color w:val="000000" w:themeColor="text1"/>
              </w:rPr>
              <w:t>.00/</w:t>
            </w:r>
            <w:r w:rsidR="00674813">
              <w:rPr>
                <w:rFonts w:ascii="Arial" w:hAnsi="Arial" w:cs="Arial"/>
                <w:color w:val="000000" w:themeColor="text1"/>
              </w:rPr>
              <w:t>day</w:t>
            </w:r>
            <w:r>
              <w:rPr>
                <w:rFonts w:ascii="Arial" w:hAnsi="Arial" w:cs="Arial"/>
                <w:color w:val="000000" w:themeColor="text1"/>
              </w:rPr>
              <w:t xml:space="preserve"> + GST</w:t>
            </w:r>
          </w:p>
        </w:tc>
      </w:tr>
      <w:tr w:rsidR="00FD0778" w:rsidRPr="008352DA" w:rsidTr="00674813">
        <w:tc>
          <w:tcPr>
            <w:tcW w:w="3227" w:type="dxa"/>
          </w:tcPr>
          <w:p w:rsidR="00FD0778" w:rsidRDefault="00FD0778" w:rsidP="00FD0778">
            <w:pPr>
              <w:tabs>
                <w:tab w:val="right" w:pos="2850"/>
              </w:tabs>
              <w:rPr>
                <w:rFonts w:ascii="Arial" w:hAnsi="Arial" w:cs="Arial"/>
                <w:color w:val="000000" w:themeColor="text1"/>
              </w:rPr>
            </w:pPr>
            <w:r>
              <w:rPr>
                <w:rFonts w:ascii="Arial" w:hAnsi="Arial" w:cs="Arial"/>
                <w:color w:val="000000" w:themeColor="text1"/>
              </w:rPr>
              <w:t xml:space="preserve">Photocopying </w:t>
            </w:r>
            <w:r>
              <w:rPr>
                <w:rFonts w:ascii="Arial" w:hAnsi="Arial" w:cs="Arial"/>
                <w:color w:val="000000" w:themeColor="text1"/>
              </w:rPr>
              <w:tab/>
              <w:t>A4 B&amp;W</w:t>
            </w:r>
          </w:p>
          <w:p w:rsidR="00FD0778" w:rsidRDefault="00FD0778" w:rsidP="00FD0778">
            <w:pPr>
              <w:tabs>
                <w:tab w:val="right" w:pos="2850"/>
              </w:tabs>
              <w:rPr>
                <w:rFonts w:ascii="Arial" w:hAnsi="Arial" w:cs="Arial"/>
                <w:color w:val="000000" w:themeColor="text1"/>
              </w:rPr>
            </w:pPr>
            <w:r>
              <w:rPr>
                <w:rFonts w:ascii="Arial" w:hAnsi="Arial" w:cs="Arial"/>
                <w:color w:val="000000" w:themeColor="text1"/>
              </w:rPr>
              <w:tab/>
              <w:t>A4 Colour</w:t>
            </w:r>
          </w:p>
        </w:tc>
        <w:tc>
          <w:tcPr>
            <w:tcW w:w="1984" w:type="dxa"/>
          </w:tcPr>
          <w:p w:rsidR="00FD0778" w:rsidRDefault="00FD0778" w:rsidP="00BC6497">
            <w:pPr>
              <w:rPr>
                <w:rFonts w:ascii="Arial" w:hAnsi="Arial" w:cs="Arial"/>
                <w:color w:val="000000" w:themeColor="text1"/>
              </w:rPr>
            </w:pPr>
            <w:r>
              <w:rPr>
                <w:rFonts w:ascii="Arial" w:hAnsi="Arial" w:cs="Arial"/>
                <w:color w:val="000000" w:themeColor="text1"/>
              </w:rPr>
              <w:t>$0.15 + GST</w:t>
            </w:r>
          </w:p>
          <w:p w:rsidR="00FD0778" w:rsidRDefault="00FD0778" w:rsidP="00FD0778">
            <w:pPr>
              <w:rPr>
                <w:rFonts w:ascii="Arial" w:hAnsi="Arial" w:cs="Arial"/>
                <w:color w:val="000000" w:themeColor="text1"/>
              </w:rPr>
            </w:pPr>
            <w:r>
              <w:rPr>
                <w:rFonts w:ascii="Arial" w:hAnsi="Arial" w:cs="Arial"/>
                <w:color w:val="000000" w:themeColor="text1"/>
              </w:rPr>
              <w:t>$0.60/Gb + GST</w:t>
            </w:r>
          </w:p>
        </w:tc>
        <w:tc>
          <w:tcPr>
            <w:tcW w:w="2127" w:type="dxa"/>
          </w:tcPr>
          <w:p w:rsidR="00FD0778" w:rsidRDefault="00FD0778" w:rsidP="00BC6497">
            <w:pPr>
              <w:rPr>
                <w:rFonts w:ascii="Arial" w:hAnsi="Arial" w:cs="Arial"/>
                <w:color w:val="000000" w:themeColor="text1"/>
              </w:rPr>
            </w:pPr>
            <w:r>
              <w:rPr>
                <w:rFonts w:ascii="Arial" w:hAnsi="Arial" w:cs="Arial"/>
                <w:color w:val="000000" w:themeColor="text1"/>
              </w:rPr>
              <w:t>$0.20 + GST</w:t>
            </w:r>
          </w:p>
          <w:p w:rsidR="00FD0778" w:rsidRDefault="00FD0778" w:rsidP="00FD0778">
            <w:pPr>
              <w:rPr>
                <w:rFonts w:ascii="Arial" w:hAnsi="Arial" w:cs="Arial"/>
                <w:color w:val="000000" w:themeColor="text1"/>
              </w:rPr>
            </w:pPr>
            <w:r>
              <w:rPr>
                <w:rFonts w:ascii="Arial" w:hAnsi="Arial" w:cs="Arial"/>
                <w:color w:val="000000" w:themeColor="text1"/>
              </w:rPr>
              <w:t>$0.80/Gb + GST</w:t>
            </w:r>
          </w:p>
        </w:tc>
      </w:tr>
    </w:tbl>
    <w:p w:rsidR="0082523E" w:rsidRPr="006B57FD" w:rsidRDefault="0082523E" w:rsidP="009963A6">
      <w:pPr>
        <w:spacing w:before="200" w:after="0"/>
        <w:rPr>
          <w:rFonts w:ascii="Arial" w:hAnsi="Arial" w:cs="Arial"/>
          <w:b/>
          <w:color w:val="FF0000"/>
        </w:rPr>
      </w:pPr>
      <w:r>
        <w:rPr>
          <w:rFonts w:ascii="Arial" w:hAnsi="Arial" w:cs="Arial"/>
          <w:b/>
          <w:color w:val="FF0000"/>
        </w:rPr>
        <w:t>CATERING</w:t>
      </w:r>
    </w:p>
    <w:p w:rsidR="0082523E" w:rsidRDefault="0082523E" w:rsidP="0082523E">
      <w:pPr>
        <w:spacing w:after="0"/>
        <w:rPr>
          <w:rFonts w:ascii="Arial" w:hAnsi="Arial" w:cs="Arial"/>
          <w:color w:val="000000" w:themeColor="text1"/>
        </w:rPr>
      </w:pPr>
      <w:r>
        <w:rPr>
          <w:rFonts w:ascii="Arial" w:hAnsi="Arial" w:cs="Arial"/>
          <w:color w:val="000000" w:themeColor="text1"/>
        </w:rPr>
        <w:t xml:space="preserve">Christchurch Community House is delighted to offer you the following catering options </w:t>
      </w:r>
    </w:p>
    <w:p w:rsidR="0082523E" w:rsidRDefault="0082523E" w:rsidP="0082523E">
      <w:pPr>
        <w:spacing w:after="0"/>
        <w:rPr>
          <w:rFonts w:ascii="Arial" w:hAnsi="Arial" w:cs="Arial"/>
          <w:color w:val="000000" w:themeColor="text1"/>
        </w:rPr>
      </w:pPr>
      <w:r>
        <w:rPr>
          <w:rFonts w:ascii="Arial" w:hAnsi="Arial" w:cs="Arial"/>
          <w:color w:val="000000" w:themeColor="text1"/>
        </w:rPr>
        <w:t>Our preferred caterers have been carefully selected to provide you with good food at a reasonable price and are familiar with all our venues.</w:t>
      </w:r>
    </w:p>
    <w:p w:rsidR="0082523E" w:rsidRDefault="0082523E" w:rsidP="0082523E">
      <w:pPr>
        <w:spacing w:after="0"/>
        <w:rPr>
          <w:rFonts w:ascii="Arial" w:hAnsi="Arial" w:cs="Arial"/>
          <w:color w:val="000000" w:themeColor="text1"/>
        </w:rPr>
      </w:pPr>
      <w:r>
        <w:rPr>
          <w:rFonts w:ascii="Arial" w:hAnsi="Arial" w:cs="Arial"/>
          <w:color w:val="000000" w:themeColor="text1"/>
        </w:rPr>
        <w:t xml:space="preserve">All our preferred caterers provide a delivery service and CCH Reception can supply you with a copy of their current menus </w:t>
      </w:r>
    </w:p>
    <w:tbl>
      <w:tblPr>
        <w:tblStyle w:val="TableGrid"/>
        <w:tblW w:w="10456" w:type="dxa"/>
        <w:tblLook w:val="04A0" w:firstRow="1" w:lastRow="0" w:firstColumn="1" w:lastColumn="0" w:noHBand="0" w:noVBand="1"/>
      </w:tblPr>
      <w:tblGrid>
        <w:gridCol w:w="3036"/>
        <w:gridCol w:w="195"/>
        <w:gridCol w:w="7225"/>
      </w:tblGrid>
      <w:tr w:rsidR="0082523E" w:rsidRPr="000056FE" w:rsidTr="003337F3">
        <w:tc>
          <w:tcPr>
            <w:tcW w:w="3036" w:type="dxa"/>
          </w:tcPr>
          <w:p w:rsidR="0082523E" w:rsidRPr="000056FE" w:rsidRDefault="0082523E" w:rsidP="00010924">
            <w:pPr>
              <w:tabs>
                <w:tab w:val="left" w:pos="1701"/>
              </w:tabs>
              <w:jc w:val="center"/>
              <w:rPr>
                <w:rFonts w:ascii="Arial" w:hAnsi="Arial" w:cs="Arial"/>
                <w:b/>
                <w:i/>
                <w:color w:val="000000" w:themeColor="text1"/>
              </w:rPr>
            </w:pPr>
            <w:r w:rsidRPr="000056FE">
              <w:rPr>
                <w:rFonts w:ascii="Arial" w:hAnsi="Arial" w:cs="Arial"/>
                <w:b/>
                <w:i/>
                <w:color w:val="000000" w:themeColor="text1"/>
              </w:rPr>
              <w:t>CCH’s Bottomless</w:t>
            </w:r>
          </w:p>
          <w:p w:rsidR="0082523E" w:rsidRPr="000056FE" w:rsidRDefault="0082523E" w:rsidP="00010924">
            <w:pPr>
              <w:tabs>
                <w:tab w:val="left" w:pos="1701"/>
              </w:tabs>
              <w:jc w:val="center"/>
              <w:rPr>
                <w:rFonts w:ascii="Arial" w:hAnsi="Arial" w:cs="Arial"/>
                <w:b/>
                <w:i/>
                <w:color w:val="000000" w:themeColor="text1"/>
              </w:rPr>
            </w:pPr>
            <w:r w:rsidRPr="000056FE">
              <w:rPr>
                <w:rFonts w:ascii="Arial" w:hAnsi="Arial" w:cs="Arial"/>
                <w:b/>
                <w:i/>
                <w:color w:val="000000" w:themeColor="text1"/>
              </w:rPr>
              <w:t>Tea &amp; Coffee</w:t>
            </w:r>
          </w:p>
          <w:p w:rsidR="0082523E" w:rsidRPr="000056FE" w:rsidRDefault="0082523E" w:rsidP="00313C07">
            <w:pPr>
              <w:tabs>
                <w:tab w:val="left" w:pos="1701"/>
              </w:tabs>
              <w:rPr>
                <w:rFonts w:ascii="Arial" w:hAnsi="Arial" w:cs="Arial"/>
                <w:color w:val="000000" w:themeColor="text1"/>
              </w:rPr>
            </w:pPr>
            <w:r>
              <w:rPr>
                <w:rFonts w:ascii="Arial" w:hAnsi="Arial" w:cs="Arial"/>
                <w:noProof/>
                <w:color w:val="000000" w:themeColor="text1"/>
                <w:lang w:eastAsia="en-NZ"/>
              </w:rPr>
              <w:drawing>
                <wp:inline distT="0" distB="0" distL="0" distR="0" wp14:anchorId="5A4D2737" wp14:editId="5CE65480">
                  <wp:extent cx="933450" cy="933450"/>
                  <wp:effectExtent l="0" t="0" r="0" b="0"/>
                  <wp:docPr id="4" name="Picture 4" descr="C:\Users\Mike\AppData\Local\Microsoft\Windows\Temporary Internet Files\Content.IE5\6VC8R49B\120px-Blue_cup_of_coffe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e\AppData\Local\Microsoft\Windows\Temporary Internet Files\Content.IE5\6VC8R49B\120px-Blue_cup_of_coffee.svg[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A94F72">
              <w:rPr>
                <w:rFonts w:ascii="Arial" w:hAnsi="Arial" w:cs="Arial"/>
                <w:noProof/>
                <w:color w:val="000000" w:themeColor="text1"/>
                <w:lang w:eastAsia="en-NZ"/>
              </w:rPr>
              <mc:AlternateContent>
                <mc:Choice Requires="wpg">
                  <w:drawing>
                    <wp:anchor distT="0" distB="0" distL="114300" distR="114300" simplePos="0" relativeHeight="251659264" behindDoc="1" locked="0" layoutInCell="1" allowOverlap="1" wp14:anchorId="0B44A572" wp14:editId="638BABF4">
                      <wp:simplePos x="0" y="0"/>
                      <wp:positionH relativeFrom="column">
                        <wp:posOffset>718185</wp:posOffset>
                      </wp:positionH>
                      <wp:positionV relativeFrom="paragraph">
                        <wp:posOffset>74295</wp:posOffset>
                      </wp:positionV>
                      <wp:extent cx="1200150" cy="885825"/>
                      <wp:effectExtent l="57150" t="38100" r="57150" b="85725"/>
                      <wp:wrapNone/>
                      <wp:docPr id="17" name="Group 17"/>
                      <wp:cNvGraphicFramePr/>
                      <a:graphic xmlns:a="http://schemas.openxmlformats.org/drawingml/2006/main">
                        <a:graphicData uri="http://schemas.microsoft.com/office/word/2010/wordprocessingGroup">
                          <wpg:wgp>
                            <wpg:cNvGrpSpPr/>
                            <wpg:grpSpPr>
                              <a:xfrm>
                                <a:off x="0" y="0"/>
                                <a:ext cx="1200150" cy="885825"/>
                                <a:chOff x="-141514" y="0"/>
                                <a:chExt cx="2228850" cy="1419225"/>
                              </a:xfrm>
                            </wpg:grpSpPr>
                            <wps:wsp>
                              <wps:cNvPr id="18" name="Explosion 2 18"/>
                              <wps:cNvSpPr/>
                              <wps:spPr>
                                <a:xfrm>
                                  <a:off x="-141514" y="0"/>
                                  <a:ext cx="2228850" cy="1419225"/>
                                </a:xfrm>
                                <a:prstGeom prst="irregularSeal2">
                                  <a:avLst/>
                                </a:prstGeom>
                                <a:solidFill>
                                  <a:srgbClr val="C0504D"/>
                                </a:solidFill>
                                <a:ln w="38100"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389166" y="407875"/>
                                  <a:ext cx="1071809" cy="492493"/>
                                </a:xfrm>
                                <a:prstGeom prst="rect">
                                  <a:avLst/>
                                </a:prstGeom>
                                <a:solidFill>
                                  <a:srgbClr val="C0504D"/>
                                </a:solidFill>
                                <a:ln w="25400" cap="flat" cmpd="sng" algn="ctr">
                                  <a:noFill/>
                                  <a:prstDash val="solid"/>
                                </a:ln>
                                <a:effectLst/>
                              </wps:spPr>
                              <wps:txbx>
                                <w:txbxContent>
                                  <w:p w:rsidR="0082523E" w:rsidRPr="00A94F72" w:rsidRDefault="0082523E" w:rsidP="0082523E">
                                    <w:pPr>
                                      <w:jc w:val="center"/>
                                      <w:rPr>
                                        <w:b/>
                                        <w:color w:val="FFFFFF" w:themeColor="background1"/>
                                        <w:sz w:val="12"/>
                                        <w:szCs w:val="12"/>
                                      </w:rPr>
                                    </w:pPr>
                                    <w:r w:rsidRPr="00A94F72">
                                      <w:rPr>
                                        <w:b/>
                                        <w:color w:val="FFFFFF" w:themeColor="background1"/>
                                        <w:sz w:val="12"/>
                                        <w:szCs w:val="12"/>
                                      </w:rPr>
                                      <w:t>Add to CCH</w:t>
                                    </w:r>
                                    <w:r w:rsidRPr="00A94F72">
                                      <w:rPr>
                                        <w:b/>
                                        <w:color w:val="FFFFFF" w:themeColor="background1"/>
                                      </w:rPr>
                                      <w:t xml:space="preserve"> </w:t>
                                    </w:r>
                                    <w:r w:rsidRPr="00A94F72">
                                      <w:rPr>
                                        <w:b/>
                                        <w:color w:val="FFFFFF" w:themeColor="background1"/>
                                        <w:sz w:val="12"/>
                                        <w:szCs w:val="12"/>
                                      </w:rPr>
                                      <w:t>Invoice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44A572" id="Group 17" o:spid="_x0000_s1029" style="position:absolute;margin-left:56.55pt;margin-top:5.85pt;width:94.5pt;height:69.75pt;z-index:-251657216;mso-width-relative:margin;mso-height-relative:margin" coordorigin="-1415" coordsize="22288,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">
                      <v:shape id="Explosion 2 18" o:spid="_x0000_s1030" type="#_x0000_t72" style="position:absolute;left:-1415;width:22288;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" fillcolor="#c0504d" stroked="f" strokeweight="3pt">
                        <v:shadow on="t" color="black" opacity="24903f" origin=",.5" offset="0,.55556mm"/>
                      </v:shape>
                      <v:shape id="Text Box 19" o:spid="_x0000_s1031" type="#_x0000_t202" style="position:absolute;left:3891;top:4078;width:10718;height:4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" fillcolor="#c0504d" stroked="f" strokeweight="2pt">
                        <v:textbox>
                          <w:txbxContent>
                            <w:p w:rsidR="0082523E" w:rsidRPr="00A94F72" w:rsidRDefault="0082523E" w:rsidP="0082523E">
                              <w:pPr>
                                <w:jc w:val="center"/>
                                <w:rPr>
                                  <w:b/>
                                  <w:color w:val="FFFFFF" w:themeColor="background1"/>
                                  <w:sz w:val="12"/>
                                  <w:szCs w:val="12"/>
                                </w:rPr>
                              </w:pPr>
                              <w:r w:rsidRPr="00A94F72">
                                <w:rPr>
                                  <w:b/>
                                  <w:color w:val="FFFFFF" w:themeColor="background1"/>
                                  <w:sz w:val="12"/>
                                  <w:szCs w:val="12"/>
                                </w:rPr>
                                <w:t>Add to CCH</w:t>
                              </w:r>
                              <w:r w:rsidRPr="00A94F72">
                                <w:rPr>
                                  <w:b/>
                                  <w:color w:val="FFFFFF" w:themeColor="background1"/>
                                </w:rPr>
                                <w:t xml:space="preserve"> </w:t>
                              </w:r>
                              <w:r w:rsidRPr="00A94F72">
                                <w:rPr>
                                  <w:b/>
                                  <w:color w:val="FFFFFF" w:themeColor="background1"/>
                                  <w:sz w:val="12"/>
                                  <w:szCs w:val="12"/>
                                </w:rPr>
                                <w:t>Invoice</w:t>
                              </w:r>
                            </w:p>
                          </w:txbxContent>
                        </v:textbox>
                      </v:shape>
                    </v:group>
                  </w:pict>
                </mc:Fallback>
              </mc:AlternateContent>
            </w:r>
            <w:r w:rsidR="00313C07">
              <w:rPr>
                <w:rFonts w:ascii="Arial" w:hAnsi="Arial" w:cs="Arial"/>
                <w:color w:val="000000" w:themeColor="text1"/>
              </w:rPr>
              <w:tab/>
            </w:r>
          </w:p>
        </w:tc>
        <w:tc>
          <w:tcPr>
            <w:tcW w:w="7420" w:type="dxa"/>
            <w:gridSpan w:val="2"/>
          </w:tcPr>
          <w:p w:rsidR="0082523E" w:rsidRDefault="0082523E" w:rsidP="00010924">
            <w:pPr>
              <w:rPr>
                <w:rFonts w:ascii="Arial" w:hAnsi="Arial" w:cs="Arial"/>
                <w:color w:val="000000" w:themeColor="text1"/>
              </w:rPr>
            </w:pPr>
            <w:bookmarkStart w:id="4" w:name="OLE_LINK4"/>
            <w:bookmarkStart w:id="5" w:name="OLE_LINK5"/>
            <w:r>
              <w:rPr>
                <w:rFonts w:ascii="Arial" w:hAnsi="Arial" w:cs="Arial"/>
                <w:color w:val="000000" w:themeColor="text1"/>
              </w:rPr>
              <w:t>We can setup any of our venues with basic tea and coffee making facilities for your guests to enjoy:</w:t>
            </w:r>
          </w:p>
          <w:p w:rsidR="0082523E" w:rsidRDefault="0082523E" w:rsidP="00010924">
            <w:pPr>
              <w:rPr>
                <w:rFonts w:ascii="Arial" w:hAnsi="Arial" w:cs="Arial"/>
                <w:color w:val="000000" w:themeColor="text1"/>
              </w:rPr>
            </w:pPr>
          </w:p>
          <w:tbl>
            <w:tblPr>
              <w:tblStyle w:val="TableGrid"/>
              <w:tblW w:w="0" w:type="auto"/>
              <w:tblLook w:val="04A0" w:firstRow="1" w:lastRow="0" w:firstColumn="1" w:lastColumn="0" w:noHBand="0" w:noVBand="1"/>
            </w:tblPr>
            <w:tblGrid>
              <w:gridCol w:w="3226"/>
              <w:gridCol w:w="1984"/>
              <w:gridCol w:w="1984"/>
            </w:tblGrid>
            <w:tr w:rsidR="0082523E" w:rsidRPr="008352DA" w:rsidTr="0082523E">
              <w:tc>
                <w:tcPr>
                  <w:tcW w:w="3226" w:type="dxa"/>
                </w:tcPr>
                <w:p w:rsidR="0082523E" w:rsidRDefault="0082523E" w:rsidP="00010924">
                  <w:pPr>
                    <w:rPr>
                      <w:rFonts w:ascii="Arial" w:hAnsi="Arial" w:cs="Arial"/>
                      <w:color w:val="000000" w:themeColor="text1"/>
                    </w:rPr>
                  </w:pPr>
                </w:p>
              </w:tc>
              <w:tc>
                <w:tcPr>
                  <w:tcW w:w="1984" w:type="dxa"/>
                </w:tcPr>
                <w:p w:rsidR="0082523E" w:rsidRDefault="0082523E" w:rsidP="00010924">
                  <w:pPr>
                    <w:rPr>
                      <w:rFonts w:ascii="Arial" w:hAnsi="Arial" w:cs="Arial"/>
                      <w:color w:val="000000" w:themeColor="text1"/>
                    </w:rPr>
                  </w:pPr>
                  <w:r>
                    <w:rPr>
                      <w:rFonts w:ascii="Arial" w:hAnsi="Arial" w:cs="Arial"/>
                      <w:color w:val="000000" w:themeColor="text1"/>
                    </w:rPr>
                    <w:t>Supporter</w:t>
                  </w:r>
                </w:p>
              </w:tc>
              <w:tc>
                <w:tcPr>
                  <w:tcW w:w="1984" w:type="dxa"/>
                </w:tcPr>
                <w:p w:rsidR="0082523E" w:rsidRDefault="0082523E" w:rsidP="00010924">
                  <w:pPr>
                    <w:rPr>
                      <w:rFonts w:ascii="Arial" w:hAnsi="Arial" w:cs="Arial"/>
                      <w:color w:val="000000" w:themeColor="text1"/>
                    </w:rPr>
                  </w:pPr>
                  <w:r>
                    <w:rPr>
                      <w:rFonts w:ascii="Arial" w:hAnsi="Arial" w:cs="Arial"/>
                      <w:color w:val="000000" w:themeColor="text1"/>
                    </w:rPr>
                    <w:t>Commercial</w:t>
                  </w:r>
                </w:p>
              </w:tc>
            </w:tr>
            <w:tr w:rsidR="0082523E" w:rsidRPr="008352DA" w:rsidTr="0082523E">
              <w:tc>
                <w:tcPr>
                  <w:tcW w:w="3226" w:type="dxa"/>
                </w:tcPr>
                <w:p w:rsidR="0082523E" w:rsidRPr="008352DA" w:rsidRDefault="0082523E" w:rsidP="0082523E">
                  <w:pPr>
                    <w:rPr>
                      <w:rFonts w:ascii="Arial" w:hAnsi="Arial" w:cs="Arial"/>
                      <w:color w:val="000000" w:themeColor="text1"/>
                    </w:rPr>
                  </w:pPr>
                  <w:r>
                    <w:rPr>
                      <w:rFonts w:ascii="Arial" w:hAnsi="Arial" w:cs="Arial"/>
                      <w:color w:val="000000" w:themeColor="text1"/>
                    </w:rPr>
                    <w:t>Half Day</w:t>
                  </w:r>
                </w:p>
              </w:tc>
              <w:tc>
                <w:tcPr>
                  <w:tcW w:w="1984" w:type="dxa"/>
                </w:tcPr>
                <w:p w:rsidR="0082523E" w:rsidRPr="008352DA" w:rsidRDefault="0082523E" w:rsidP="0082523E">
                  <w:pPr>
                    <w:rPr>
                      <w:rFonts w:ascii="Arial" w:hAnsi="Arial" w:cs="Arial"/>
                      <w:color w:val="000000" w:themeColor="text1"/>
                    </w:rPr>
                  </w:pPr>
                  <w:r>
                    <w:rPr>
                      <w:rFonts w:ascii="Arial" w:hAnsi="Arial" w:cs="Arial"/>
                      <w:color w:val="000000" w:themeColor="text1"/>
                    </w:rPr>
                    <w:t>$2.00/pp + GST</w:t>
                  </w:r>
                </w:p>
              </w:tc>
              <w:tc>
                <w:tcPr>
                  <w:tcW w:w="1984" w:type="dxa"/>
                </w:tcPr>
                <w:p w:rsidR="0082523E" w:rsidRDefault="0082523E" w:rsidP="00010924">
                  <w:pPr>
                    <w:rPr>
                      <w:rFonts w:ascii="Arial" w:hAnsi="Arial" w:cs="Arial"/>
                      <w:color w:val="000000" w:themeColor="text1"/>
                    </w:rPr>
                  </w:pPr>
                  <w:r>
                    <w:rPr>
                      <w:rFonts w:ascii="Arial" w:hAnsi="Arial" w:cs="Arial"/>
                      <w:color w:val="000000" w:themeColor="text1"/>
                    </w:rPr>
                    <w:t>$2.50/pp + GST</w:t>
                  </w:r>
                </w:p>
              </w:tc>
            </w:tr>
            <w:tr w:rsidR="0082523E" w:rsidRPr="008352DA" w:rsidTr="0082523E">
              <w:tc>
                <w:tcPr>
                  <w:tcW w:w="3226" w:type="dxa"/>
                </w:tcPr>
                <w:p w:rsidR="0082523E" w:rsidRDefault="0082523E" w:rsidP="00243B64">
                  <w:pPr>
                    <w:tabs>
                      <w:tab w:val="right" w:pos="2850"/>
                    </w:tabs>
                    <w:rPr>
                      <w:rFonts w:ascii="Arial" w:hAnsi="Arial" w:cs="Arial"/>
                      <w:color w:val="000000" w:themeColor="text1"/>
                    </w:rPr>
                  </w:pPr>
                  <w:r>
                    <w:rPr>
                      <w:rFonts w:ascii="Arial" w:hAnsi="Arial" w:cs="Arial"/>
                      <w:color w:val="000000" w:themeColor="text1"/>
                    </w:rPr>
                    <w:t>Full Day</w:t>
                  </w:r>
                </w:p>
              </w:tc>
              <w:tc>
                <w:tcPr>
                  <w:tcW w:w="1984" w:type="dxa"/>
                </w:tcPr>
                <w:p w:rsidR="0082523E" w:rsidRDefault="0082523E" w:rsidP="0082523E">
                  <w:pPr>
                    <w:rPr>
                      <w:rFonts w:ascii="Arial" w:hAnsi="Arial" w:cs="Arial"/>
                      <w:color w:val="000000" w:themeColor="text1"/>
                    </w:rPr>
                  </w:pPr>
                  <w:r>
                    <w:rPr>
                      <w:rFonts w:ascii="Arial" w:hAnsi="Arial" w:cs="Arial"/>
                      <w:color w:val="000000" w:themeColor="text1"/>
                    </w:rPr>
                    <w:t>$3.00/pp + GST</w:t>
                  </w:r>
                </w:p>
              </w:tc>
              <w:tc>
                <w:tcPr>
                  <w:tcW w:w="1984" w:type="dxa"/>
                </w:tcPr>
                <w:p w:rsidR="0082523E" w:rsidRDefault="0082523E" w:rsidP="00010924">
                  <w:pPr>
                    <w:rPr>
                      <w:rFonts w:ascii="Arial" w:hAnsi="Arial" w:cs="Arial"/>
                      <w:color w:val="000000" w:themeColor="text1"/>
                    </w:rPr>
                  </w:pPr>
                  <w:r>
                    <w:rPr>
                      <w:rFonts w:ascii="Arial" w:hAnsi="Arial" w:cs="Arial"/>
                      <w:color w:val="000000" w:themeColor="text1"/>
                    </w:rPr>
                    <w:t>$4.00/pp + GST</w:t>
                  </w:r>
                </w:p>
              </w:tc>
            </w:tr>
          </w:tbl>
          <w:p w:rsidR="0082523E" w:rsidRDefault="0082523E" w:rsidP="00010924">
            <w:pPr>
              <w:rPr>
                <w:rFonts w:ascii="Arial" w:hAnsi="Arial" w:cs="Arial"/>
                <w:color w:val="000000" w:themeColor="text1"/>
              </w:rPr>
            </w:pPr>
            <w:r>
              <w:rPr>
                <w:rFonts w:ascii="Arial" w:hAnsi="Arial" w:cs="Arial"/>
                <w:color w:val="000000" w:themeColor="text1"/>
              </w:rPr>
              <w:t>Minimum charge of $15+GST</w:t>
            </w:r>
          </w:p>
          <w:bookmarkEnd w:id="4"/>
          <w:bookmarkEnd w:id="5"/>
          <w:p w:rsidR="0082523E" w:rsidRPr="000056FE" w:rsidRDefault="0082523E" w:rsidP="00010924">
            <w:pPr>
              <w:rPr>
                <w:rFonts w:ascii="Arial" w:hAnsi="Arial" w:cs="Arial"/>
                <w:color w:val="000000" w:themeColor="text1"/>
              </w:rPr>
            </w:pPr>
          </w:p>
        </w:tc>
      </w:tr>
      <w:tr w:rsidR="009130AE" w:rsidRPr="000056FE" w:rsidTr="009130AE">
        <w:tc>
          <w:tcPr>
            <w:tcW w:w="3231" w:type="dxa"/>
            <w:gridSpan w:val="2"/>
          </w:tcPr>
          <w:p w:rsidR="009130AE" w:rsidRDefault="009130AE" w:rsidP="00F91358">
            <w:pPr>
              <w:rPr>
                <w:rFonts w:ascii="Arial" w:hAnsi="Arial" w:cs="Arial"/>
                <w:color w:val="000000" w:themeColor="text1"/>
              </w:rPr>
            </w:pPr>
            <w:r>
              <w:rPr>
                <w:rFonts w:ascii="Arial" w:hAnsi="Arial" w:cs="Arial"/>
                <w:noProof/>
                <w:color w:val="000000" w:themeColor="text1"/>
                <w:lang w:eastAsia="en-NZ"/>
              </w:rPr>
              <mc:AlternateContent>
                <mc:Choice Requires="wpg">
                  <w:drawing>
                    <wp:anchor distT="0" distB="0" distL="114300" distR="114300" simplePos="0" relativeHeight="251667456" behindDoc="0" locked="0" layoutInCell="1" allowOverlap="1" wp14:anchorId="44D9E376" wp14:editId="75F80300">
                      <wp:simplePos x="0" y="0"/>
                      <wp:positionH relativeFrom="column">
                        <wp:posOffset>725805</wp:posOffset>
                      </wp:positionH>
                      <wp:positionV relativeFrom="paragraph">
                        <wp:posOffset>459105</wp:posOffset>
                      </wp:positionV>
                      <wp:extent cx="1200150" cy="885825"/>
                      <wp:effectExtent l="76200" t="57150" r="76200" b="10477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885825"/>
                                <a:chOff x="2982257" y="-1617610"/>
                                <a:chExt cx="2228850" cy="1419225"/>
                              </a:xfrm>
                            </wpg:grpSpPr>
                            <wps:wsp>
                              <wps:cNvPr id="23" name="Explosion 2 23"/>
                              <wps:cNvSpPr/>
                              <wps:spPr>
                                <a:xfrm>
                                  <a:off x="2982257" y="-1617610"/>
                                  <a:ext cx="2228850" cy="1419225"/>
                                </a:xfrm>
                                <a:prstGeom prst="irregularSeal2">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3371421" y="-1069609"/>
                                  <a:ext cx="1071809" cy="492493"/>
                                </a:xfrm>
                                <a:prstGeom prst="rect">
                                  <a:avLst/>
                                </a:prstGeom>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130AE" w:rsidRPr="00A94F72" w:rsidRDefault="009130AE" w:rsidP="009130AE">
                                    <w:pPr>
                                      <w:jc w:val="center"/>
                                      <w:rPr>
                                        <w:b/>
                                        <w:color w:val="FFFFFF" w:themeColor="background1"/>
                                        <w:sz w:val="12"/>
                                        <w:szCs w:val="12"/>
                                      </w:rPr>
                                    </w:pPr>
                                    <w:r w:rsidRPr="00A94F72">
                                      <w:rPr>
                                        <w:b/>
                                        <w:color w:val="FFFFFF" w:themeColor="background1"/>
                                        <w:sz w:val="12"/>
                                        <w:szCs w:val="12"/>
                                      </w:rPr>
                                      <w:t>Add to CCH</w:t>
                                    </w:r>
                                    <w:r w:rsidRPr="00A94F72">
                                      <w:rPr>
                                        <w:b/>
                                        <w:color w:val="FFFFFF" w:themeColor="background1"/>
                                      </w:rPr>
                                      <w:t xml:space="preserve"> </w:t>
                                    </w:r>
                                    <w:r w:rsidRPr="00A94F72">
                                      <w:rPr>
                                        <w:b/>
                                        <w:color w:val="FFFFFF" w:themeColor="background1"/>
                                        <w:sz w:val="12"/>
                                        <w:szCs w:val="12"/>
                                      </w:rPr>
                                      <w:t>Invoice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D9E376" id="Group 15" o:spid="_x0000_s1032" style="position:absolute;margin-left:57.15pt;margin-top:36.15pt;width:94.5pt;height:69.75pt;z-index:251667456;mso-width-relative:margin;mso-height-relative:margin" coordorigin="29822,-16176" coordsize="22288,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">
                      <v:shape id="Explosion 2 23" o:spid="_x0000_s1033" type="#_x0000_t72" style="position:absolute;left:29822;top:-16176;width:22289;height:14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" fillcolor="#c0504d [3205]" strokecolor="white [3201]" strokeweight="3pt">
                        <v:shadow on="t" color="black" opacity="24903f" origin=",.5" offset="0,.55556mm"/>
                      </v:shape>
                      <v:shape id="Text Box 24" o:spid="_x0000_s1034" type="#_x0000_t202" style="position:absolute;left:33714;top:-10696;width:10718;height:4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" fillcolor="#c0504d [3205]" strokecolor="#c00000" strokeweight="2pt">
                        <v:textbox>
                          <w:txbxContent>
                            <w:p w:rsidR="009130AE" w:rsidRPr="00A94F72" w:rsidRDefault="009130AE" w:rsidP="009130AE">
                              <w:pPr>
                                <w:jc w:val="center"/>
                                <w:rPr>
                                  <w:b/>
                                  <w:color w:val="FFFFFF" w:themeColor="background1"/>
                                  <w:sz w:val="12"/>
                                  <w:szCs w:val="12"/>
                                </w:rPr>
                              </w:pPr>
                              <w:r w:rsidRPr="00A94F72">
                                <w:rPr>
                                  <w:b/>
                                  <w:color w:val="FFFFFF" w:themeColor="background1"/>
                                  <w:sz w:val="12"/>
                                  <w:szCs w:val="12"/>
                                </w:rPr>
                                <w:t>Add to CCH</w:t>
                              </w:r>
                              <w:r w:rsidRPr="00A94F72">
                                <w:rPr>
                                  <w:b/>
                                  <w:color w:val="FFFFFF" w:themeColor="background1"/>
                                </w:rPr>
                                <w:t xml:space="preserve"> </w:t>
                              </w:r>
                              <w:r w:rsidRPr="00A94F72">
                                <w:rPr>
                                  <w:b/>
                                  <w:color w:val="FFFFFF" w:themeColor="background1"/>
                                  <w:sz w:val="12"/>
                                  <w:szCs w:val="12"/>
                                </w:rPr>
                                <w:t>Invoice</w:t>
                              </w:r>
                            </w:p>
                          </w:txbxContent>
                        </v:textbox>
                      </v:shape>
                    </v:group>
                  </w:pict>
                </mc:Fallback>
              </mc:AlternateContent>
            </w:r>
            <w:r>
              <w:rPr>
                <w:noProof/>
                <w:lang w:eastAsia="en-NZ"/>
              </w:rPr>
              <w:drawing>
                <wp:inline distT="0" distB="0" distL="0" distR="0" wp14:anchorId="46980EBC" wp14:editId="527A262D">
                  <wp:extent cx="1914525" cy="4961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Victoria Caters.jpg"/>
                          <pic:cNvPicPr/>
                        </pic:nvPicPr>
                        <pic:blipFill>
                          <a:blip r:embed="rId17">
                            <a:extLst>
                              <a:ext uri="{28A0092B-C50C-407E-A947-70E740481C1C}">
                                <a14:useLocalDpi xmlns:a14="http://schemas.microsoft.com/office/drawing/2010/main" val="0"/>
                              </a:ext>
                            </a:extLst>
                          </a:blip>
                          <a:stretch>
                            <a:fillRect/>
                          </a:stretch>
                        </pic:blipFill>
                        <pic:spPr>
                          <a:xfrm>
                            <a:off x="0" y="0"/>
                            <a:ext cx="1914525" cy="496142"/>
                          </a:xfrm>
                          <a:prstGeom prst="rect">
                            <a:avLst/>
                          </a:prstGeom>
                        </pic:spPr>
                      </pic:pic>
                    </a:graphicData>
                  </a:graphic>
                </wp:inline>
              </w:drawing>
            </w:r>
          </w:p>
          <w:p w:rsidR="009130AE" w:rsidRDefault="009130AE" w:rsidP="00F91358">
            <w:pPr>
              <w:tabs>
                <w:tab w:val="left" w:pos="1875"/>
              </w:tabs>
              <w:rPr>
                <w:rFonts w:ascii="Arial" w:hAnsi="Arial" w:cs="Arial"/>
              </w:rPr>
            </w:pPr>
          </w:p>
          <w:p w:rsidR="009130AE" w:rsidRDefault="009130AE" w:rsidP="00F91358">
            <w:pPr>
              <w:tabs>
                <w:tab w:val="left" w:pos="1875"/>
              </w:tabs>
              <w:rPr>
                <w:rFonts w:ascii="Arial" w:hAnsi="Arial" w:cs="Arial"/>
              </w:rPr>
            </w:pPr>
          </w:p>
          <w:p w:rsidR="009130AE" w:rsidRDefault="009130AE" w:rsidP="00F91358">
            <w:pPr>
              <w:tabs>
                <w:tab w:val="left" w:pos="1875"/>
              </w:tabs>
              <w:rPr>
                <w:rFonts w:ascii="Arial" w:hAnsi="Arial" w:cs="Arial"/>
              </w:rPr>
            </w:pPr>
          </w:p>
          <w:p w:rsidR="009130AE" w:rsidRDefault="009130AE" w:rsidP="00F91358">
            <w:pPr>
              <w:tabs>
                <w:tab w:val="left" w:pos="1875"/>
              </w:tabs>
              <w:rPr>
                <w:rFonts w:ascii="Arial" w:hAnsi="Arial" w:cs="Arial"/>
              </w:rPr>
            </w:pPr>
          </w:p>
          <w:p w:rsidR="009130AE" w:rsidRDefault="009130AE" w:rsidP="00F91358">
            <w:pPr>
              <w:tabs>
                <w:tab w:val="left" w:pos="1875"/>
              </w:tabs>
              <w:rPr>
                <w:rFonts w:ascii="Arial" w:hAnsi="Arial" w:cs="Arial"/>
              </w:rPr>
            </w:pPr>
          </w:p>
          <w:p w:rsidR="009130AE" w:rsidRPr="00E34070" w:rsidRDefault="009130AE" w:rsidP="00F91358">
            <w:pPr>
              <w:tabs>
                <w:tab w:val="left" w:pos="1875"/>
              </w:tabs>
              <w:rPr>
                <w:rFonts w:ascii="Arial" w:hAnsi="Arial" w:cs="Arial"/>
              </w:rPr>
            </w:pPr>
            <w:r>
              <w:rPr>
                <w:rFonts w:ascii="Arial" w:hAnsi="Arial" w:cs="Arial"/>
              </w:rPr>
              <w:t>Please contact CCH Reception for order form</w:t>
            </w:r>
          </w:p>
        </w:tc>
        <w:tc>
          <w:tcPr>
            <w:tcW w:w="7225" w:type="dxa"/>
          </w:tcPr>
          <w:p w:rsidR="009130AE" w:rsidRPr="00A22359" w:rsidRDefault="009130AE" w:rsidP="00F91358">
            <w:pPr>
              <w:rPr>
                <w:rFonts w:ascii="Arial" w:hAnsi="Arial" w:cs="Arial"/>
                <w:color w:val="000000" w:themeColor="text1"/>
              </w:rPr>
            </w:pPr>
            <w:r w:rsidRPr="00A22359">
              <w:rPr>
                <w:rFonts w:ascii="Arial" w:hAnsi="Arial" w:cs="Arial"/>
                <w:color w:val="000000" w:themeColor="text1"/>
              </w:rPr>
              <w:t>With over 30 years of experience, Canterbury owned and operated Victoria Food Service has got you covered. Choose from our range of deliciously different menus that we have created specifically for Christchurch Community House or design your own. We create everything to order ensuring it’s locally sourced, fabulously fresh and infused with flavour. Your catering requirements can be added your venue invoice. Simply complete the form CCH staff provide with our menu options.</w:t>
            </w:r>
          </w:p>
          <w:p w:rsidR="009130AE" w:rsidRPr="00A22359" w:rsidRDefault="009130AE" w:rsidP="00F91358">
            <w:pPr>
              <w:rPr>
                <w:rFonts w:ascii="Arial" w:hAnsi="Arial" w:cs="Arial"/>
                <w:color w:val="000000" w:themeColor="text1"/>
              </w:rPr>
            </w:pPr>
          </w:p>
          <w:p w:rsidR="009130AE" w:rsidRPr="000056FE" w:rsidRDefault="009130AE" w:rsidP="00F91358">
            <w:pPr>
              <w:rPr>
                <w:rFonts w:ascii="Arial" w:hAnsi="Arial" w:cs="Arial"/>
                <w:color w:val="000000" w:themeColor="text1"/>
              </w:rPr>
            </w:pPr>
            <w:r w:rsidRPr="00A22359">
              <w:rPr>
                <w:rFonts w:ascii="Arial" w:hAnsi="Arial" w:cs="Arial"/>
                <w:color w:val="000000" w:themeColor="text1"/>
              </w:rPr>
              <w:t>Corporate catering, big and small - it’s what we do best.</w:t>
            </w:r>
          </w:p>
        </w:tc>
      </w:tr>
      <w:tr w:rsidR="009130AE" w:rsidRPr="000056FE" w:rsidTr="009130AE">
        <w:tc>
          <w:tcPr>
            <w:tcW w:w="3231" w:type="dxa"/>
            <w:gridSpan w:val="2"/>
          </w:tcPr>
          <w:p w:rsidR="009130AE" w:rsidRDefault="009130AE" w:rsidP="00F91358">
            <w:pPr>
              <w:jc w:val="center"/>
              <w:rPr>
                <w:rFonts w:ascii="Arial" w:hAnsi="Arial" w:cs="Arial"/>
                <w:color w:val="000000" w:themeColor="text1"/>
              </w:rPr>
            </w:pPr>
            <w:r>
              <w:rPr>
                <w:rFonts w:ascii="Arial" w:hAnsi="Arial" w:cs="Arial"/>
                <w:noProof/>
                <w:color w:val="000000" w:themeColor="text1"/>
                <w:lang w:eastAsia="en-NZ"/>
              </w:rPr>
              <mc:AlternateContent>
                <mc:Choice Requires="wpg">
                  <w:drawing>
                    <wp:anchor distT="0" distB="0" distL="114300" distR="114300" simplePos="0" relativeHeight="251668480" behindDoc="0" locked="0" layoutInCell="1" allowOverlap="1" wp14:anchorId="3767C52A" wp14:editId="2303BB7E">
                      <wp:simplePos x="0" y="0"/>
                      <wp:positionH relativeFrom="column">
                        <wp:posOffset>514350</wp:posOffset>
                      </wp:positionH>
                      <wp:positionV relativeFrom="paragraph">
                        <wp:posOffset>624840</wp:posOffset>
                      </wp:positionV>
                      <wp:extent cx="1200150" cy="885825"/>
                      <wp:effectExtent l="76200" t="57150" r="76200" b="1047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885825"/>
                                <a:chOff x="17690" y="-30521"/>
                                <a:chExt cx="2228850" cy="1419225"/>
                              </a:xfrm>
                            </wpg:grpSpPr>
                            <wps:wsp>
                              <wps:cNvPr id="12" name="Explosion 2 12"/>
                              <wps:cNvSpPr/>
                              <wps:spPr>
                                <a:xfrm>
                                  <a:off x="17690" y="-30521"/>
                                  <a:ext cx="2228850" cy="1419225"/>
                                </a:xfrm>
                                <a:prstGeom prst="irregularSeal2">
                                  <a:avLst/>
                                </a:prstGeom>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389166" y="407875"/>
                                  <a:ext cx="1071809" cy="492493"/>
                                </a:xfrm>
                                <a:prstGeom prst="rect">
                                  <a:avLst/>
                                </a:prstGeom>
                                <a:solidFill>
                                  <a:srgbClr val="C0504D"/>
                                </a:solidFill>
                                <a:ln w="25400" cap="flat" cmpd="sng" algn="ctr">
                                  <a:solidFill>
                                    <a:srgbClr val="C00000"/>
                                  </a:solidFill>
                                  <a:prstDash val="solid"/>
                                </a:ln>
                                <a:effectLst/>
                              </wps:spPr>
                              <wps:txbx>
                                <w:txbxContent>
                                  <w:p w:rsidR="009130AE" w:rsidRPr="00A94F72" w:rsidRDefault="009130AE" w:rsidP="009130AE">
                                    <w:pPr>
                                      <w:jc w:val="center"/>
                                      <w:rPr>
                                        <w:b/>
                                        <w:color w:val="FFFFFF" w:themeColor="background1"/>
                                        <w:sz w:val="12"/>
                                        <w:szCs w:val="12"/>
                                      </w:rPr>
                                    </w:pPr>
                                    <w:r w:rsidRPr="00A94F72">
                                      <w:rPr>
                                        <w:b/>
                                        <w:color w:val="FFFFFF" w:themeColor="background1"/>
                                        <w:sz w:val="12"/>
                                        <w:szCs w:val="12"/>
                                      </w:rPr>
                                      <w:t>Add to CCH</w:t>
                                    </w:r>
                                    <w:r w:rsidRPr="00A94F72">
                                      <w:rPr>
                                        <w:b/>
                                        <w:color w:val="FFFFFF" w:themeColor="background1"/>
                                      </w:rPr>
                                      <w:t xml:space="preserve"> </w:t>
                                    </w:r>
                                    <w:r w:rsidRPr="00A94F72">
                                      <w:rPr>
                                        <w:b/>
                                        <w:color w:val="FFFFFF" w:themeColor="background1"/>
                                        <w:sz w:val="12"/>
                                        <w:szCs w:val="12"/>
                                      </w:rPr>
                                      <w:t>Invoice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7C52A" id="Group 11" o:spid="_x0000_s1035" style="position:absolute;left:0;text-align:left;margin-left:40.5pt;margin-top:49.2pt;width:94.5pt;height:69.75pt;z-index:251668480;mso-width-relative:margin;mso-height-relative:margin" coordorigin="176,-305" coordsize="22288,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">
                      <v:shape id="Explosion 2 12" o:spid="_x0000_s1036" type="#_x0000_t72" style="position:absolute;left:176;top:-305;width:22289;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" fillcolor="#c0504d" strokecolor="window" strokeweight="3pt">
                        <v:shadow on="t" color="black" opacity="24903f" origin=",.5" offset="0,.55556mm"/>
                      </v:shape>
                      <v:shape id="Text Box 16" o:spid="_x0000_s1037" type="#_x0000_t202" style="position:absolute;left:3891;top:4078;width:10718;height:4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" fillcolor="#c0504d" strokecolor="#c00000" strokeweight="2pt">
                        <v:textbox>
                          <w:txbxContent>
                            <w:p w:rsidR="009130AE" w:rsidRPr="00A94F72" w:rsidRDefault="009130AE" w:rsidP="009130AE">
                              <w:pPr>
                                <w:jc w:val="center"/>
                                <w:rPr>
                                  <w:b/>
                                  <w:color w:val="FFFFFF" w:themeColor="background1"/>
                                  <w:sz w:val="12"/>
                                  <w:szCs w:val="12"/>
                                </w:rPr>
                              </w:pPr>
                              <w:r w:rsidRPr="00A94F72">
                                <w:rPr>
                                  <w:b/>
                                  <w:color w:val="FFFFFF" w:themeColor="background1"/>
                                  <w:sz w:val="12"/>
                                  <w:szCs w:val="12"/>
                                </w:rPr>
                                <w:t>Add to CCH</w:t>
                              </w:r>
                              <w:r w:rsidRPr="00A94F72">
                                <w:rPr>
                                  <w:b/>
                                  <w:color w:val="FFFFFF" w:themeColor="background1"/>
                                </w:rPr>
                                <w:t xml:space="preserve"> </w:t>
                              </w:r>
                              <w:r w:rsidRPr="00A94F72">
                                <w:rPr>
                                  <w:b/>
                                  <w:color w:val="FFFFFF" w:themeColor="background1"/>
                                  <w:sz w:val="12"/>
                                  <w:szCs w:val="12"/>
                                </w:rPr>
                                <w:t>Invoice</w:t>
                              </w:r>
                            </w:p>
                          </w:txbxContent>
                        </v:textbox>
                      </v:shape>
                    </v:group>
                  </w:pict>
                </mc:Fallback>
              </mc:AlternateContent>
            </w:r>
            <w:r>
              <w:rPr>
                <w:noProof/>
                <w:lang w:eastAsia="en-NZ"/>
              </w:rPr>
              <w:drawing>
                <wp:inline distT="0" distB="0" distL="0" distR="0" wp14:anchorId="613CA571" wp14:editId="6EA3C3A1">
                  <wp:extent cx="1600200" cy="676275"/>
                  <wp:effectExtent l="0" t="0" r="0" b="9525"/>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0200" cy="676275"/>
                          </a:xfrm>
                          <a:prstGeom prst="rect">
                            <a:avLst/>
                          </a:prstGeom>
                          <a:noFill/>
                          <a:ln>
                            <a:noFill/>
                          </a:ln>
                        </pic:spPr>
                      </pic:pic>
                    </a:graphicData>
                  </a:graphic>
                </wp:inline>
              </w:drawing>
            </w:r>
          </w:p>
          <w:p w:rsidR="009130AE" w:rsidRDefault="009130AE" w:rsidP="00F91358">
            <w:pPr>
              <w:rPr>
                <w:rFonts w:ascii="Arial" w:hAnsi="Arial" w:cs="Arial"/>
                <w:color w:val="000000" w:themeColor="text1"/>
              </w:rPr>
            </w:pPr>
          </w:p>
          <w:p w:rsidR="009130AE" w:rsidRDefault="009130AE" w:rsidP="00F91358">
            <w:pPr>
              <w:rPr>
                <w:rFonts w:ascii="Arial" w:hAnsi="Arial" w:cs="Arial"/>
                <w:color w:val="000000" w:themeColor="text1"/>
              </w:rPr>
            </w:pPr>
          </w:p>
          <w:p w:rsidR="009130AE" w:rsidRDefault="009130AE" w:rsidP="00F91358">
            <w:pPr>
              <w:rPr>
                <w:rFonts w:ascii="Arial" w:hAnsi="Arial" w:cs="Arial"/>
                <w:color w:val="000000" w:themeColor="text1"/>
              </w:rPr>
            </w:pPr>
          </w:p>
          <w:p w:rsidR="009130AE" w:rsidRDefault="009130AE" w:rsidP="00F91358">
            <w:pPr>
              <w:rPr>
                <w:rFonts w:ascii="Arial" w:hAnsi="Arial" w:cs="Arial"/>
                <w:color w:val="000000" w:themeColor="text1"/>
              </w:rPr>
            </w:pPr>
          </w:p>
          <w:p w:rsidR="009130AE" w:rsidRPr="000056FE" w:rsidRDefault="009130AE" w:rsidP="00F91358">
            <w:pPr>
              <w:pStyle w:val="NormalWeb"/>
              <w:shd w:val="clear" w:color="auto" w:fill="F9F9F9"/>
              <w:spacing w:before="0" w:beforeAutospacing="0" w:after="0" w:afterAutospacing="0"/>
              <w:textAlignment w:val="baseline"/>
              <w:rPr>
                <w:rFonts w:ascii="Arial" w:hAnsi="Arial" w:cs="Arial"/>
                <w:color w:val="000000" w:themeColor="text1"/>
              </w:rPr>
            </w:pPr>
          </w:p>
        </w:tc>
        <w:tc>
          <w:tcPr>
            <w:tcW w:w="7225" w:type="dxa"/>
          </w:tcPr>
          <w:p w:rsidR="009130AE" w:rsidRPr="000056FE" w:rsidRDefault="009130AE" w:rsidP="00F91358">
            <w:pPr>
              <w:rPr>
                <w:rFonts w:ascii="Arial" w:hAnsi="Arial" w:cs="Arial"/>
                <w:color w:val="000000" w:themeColor="text1"/>
              </w:rPr>
            </w:pPr>
            <w:r w:rsidRPr="000056FE">
              <w:rPr>
                <w:rFonts w:ascii="Arial" w:hAnsi="Arial" w:cs="Arial"/>
                <w:color w:val="000000" w:themeColor="text1"/>
              </w:rPr>
              <w:t>The Sauce Kitchen is a modern catering kitchen. Our catering is fresh and chic with many health options available for gluten free, vegetarian &amp; vegan. We are proud to be free range.</w:t>
            </w:r>
            <w:r>
              <w:rPr>
                <w:rFonts w:ascii="Arial" w:hAnsi="Arial" w:cs="Arial"/>
                <w:color w:val="000000" w:themeColor="text1"/>
              </w:rPr>
              <w:t xml:space="preserve">  </w:t>
            </w:r>
            <w:r w:rsidRPr="000056FE">
              <w:rPr>
                <w:rFonts w:ascii="Arial" w:hAnsi="Arial" w:cs="Arial"/>
                <w:color w:val="000000" w:themeColor="text1"/>
              </w:rPr>
              <w:t>The Sauce Kitchen source</w:t>
            </w:r>
            <w:r>
              <w:rPr>
                <w:rFonts w:ascii="Arial" w:hAnsi="Arial" w:cs="Arial"/>
                <w:color w:val="000000" w:themeColor="text1"/>
              </w:rPr>
              <w:t>s</w:t>
            </w:r>
            <w:r w:rsidRPr="000056FE">
              <w:rPr>
                <w:rFonts w:ascii="Arial" w:hAnsi="Arial" w:cs="Arial"/>
                <w:color w:val="000000" w:themeColor="text1"/>
              </w:rPr>
              <w:t xml:space="preserve"> premium ingredients from Canterbury</w:t>
            </w:r>
            <w:r>
              <w:rPr>
                <w:rFonts w:ascii="Arial" w:hAnsi="Arial" w:cs="Arial"/>
                <w:color w:val="000000" w:themeColor="text1"/>
              </w:rPr>
              <w:t>:</w:t>
            </w:r>
            <w:r w:rsidRPr="000056FE">
              <w:rPr>
                <w:rFonts w:ascii="Arial" w:hAnsi="Arial" w:cs="Arial"/>
                <w:color w:val="000000" w:themeColor="text1"/>
              </w:rPr>
              <w:t xml:space="preserve"> Westwood Genuine Free R</w:t>
            </w:r>
            <w:r>
              <w:rPr>
                <w:rFonts w:ascii="Arial" w:hAnsi="Arial" w:cs="Arial"/>
                <w:color w:val="000000" w:themeColor="text1"/>
              </w:rPr>
              <w:t>ange chicken from West Melton, f</w:t>
            </w:r>
            <w:r w:rsidRPr="000056FE">
              <w:rPr>
                <w:rFonts w:ascii="Arial" w:hAnsi="Arial" w:cs="Arial"/>
                <w:color w:val="000000" w:themeColor="text1"/>
              </w:rPr>
              <w:t xml:space="preserve">ree range eggs from Jock in </w:t>
            </w:r>
            <w:proofErr w:type="spellStart"/>
            <w:r w:rsidRPr="000056FE">
              <w:rPr>
                <w:rFonts w:ascii="Arial" w:hAnsi="Arial" w:cs="Arial"/>
                <w:color w:val="000000" w:themeColor="text1"/>
              </w:rPr>
              <w:t>Waimate</w:t>
            </w:r>
            <w:proofErr w:type="spellEnd"/>
            <w:r>
              <w:rPr>
                <w:rFonts w:ascii="Arial" w:hAnsi="Arial" w:cs="Arial"/>
                <w:color w:val="000000" w:themeColor="text1"/>
              </w:rPr>
              <w:t>, artisan c</w:t>
            </w:r>
            <w:r w:rsidRPr="000056FE">
              <w:rPr>
                <w:rFonts w:ascii="Arial" w:hAnsi="Arial" w:cs="Arial"/>
                <w:color w:val="000000" w:themeColor="text1"/>
              </w:rPr>
              <w:t xml:space="preserve">horizo from Mariano Salmon &amp; </w:t>
            </w:r>
            <w:r>
              <w:rPr>
                <w:rFonts w:ascii="Arial" w:hAnsi="Arial" w:cs="Arial"/>
                <w:color w:val="000000" w:themeColor="text1"/>
              </w:rPr>
              <w:t>b</w:t>
            </w:r>
            <w:r w:rsidRPr="000056FE">
              <w:rPr>
                <w:rFonts w:ascii="Arial" w:hAnsi="Arial" w:cs="Arial"/>
                <w:color w:val="000000" w:themeColor="text1"/>
              </w:rPr>
              <w:t>acon from Holy Smoke in Woolston</w:t>
            </w:r>
            <w:r>
              <w:rPr>
                <w:rFonts w:ascii="Arial" w:hAnsi="Arial" w:cs="Arial"/>
                <w:color w:val="000000" w:themeColor="text1"/>
              </w:rPr>
              <w:t>, s</w:t>
            </w:r>
            <w:r w:rsidRPr="000056FE">
              <w:rPr>
                <w:rFonts w:ascii="Arial" w:hAnsi="Arial" w:cs="Arial"/>
                <w:color w:val="000000" w:themeColor="text1"/>
              </w:rPr>
              <w:t>mall</w:t>
            </w:r>
            <w:r>
              <w:rPr>
                <w:rFonts w:ascii="Arial" w:hAnsi="Arial" w:cs="Arial"/>
                <w:color w:val="000000" w:themeColor="text1"/>
              </w:rPr>
              <w:t xml:space="preserve"> </w:t>
            </w:r>
            <w:r w:rsidRPr="000056FE">
              <w:rPr>
                <w:rFonts w:ascii="Arial" w:hAnsi="Arial" w:cs="Arial"/>
                <w:color w:val="000000" w:themeColor="text1"/>
              </w:rPr>
              <w:t>goods from Euro D</w:t>
            </w:r>
            <w:r>
              <w:rPr>
                <w:rFonts w:ascii="Arial" w:hAnsi="Arial" w:cs="Arial"/>
                <w:color w:val="000000" w:themeColor="text1"/>
              </w:rPr>
              <w:t>eli M</w:t>
            </w:r>
            <w:r w:rsidRPr="000056FE">
              <w:rPr>
                <w:rFonts w:ascii="Arial" w:hAnsi="Arial" w:cs="Arial"/>
                <w:color w:val="000000" w:themeColor="text1"/>
              </w:rPr>
              <w:t>eats</w:t>
            </w:r>
            <w:r>
              <w:rPr>
                <w:rFonts w:ascii="Arial" w:hAnsi="Arial" w:cs="Arial"/>
                <w:color w:val="000000" w:themeColor="text1"/>
              </w:rPr>
              <w:t>, pork</w:t>
            </w:r>
            <w:r w:rsidRPr="000056FE">
              <w:rPr>
                <w:rFonts w:ascii="Arial" w:hAnsi="Arial" w:cs="Arial"/>
                <w:color w:val="000000" w:themeColor="text1"/>
              </w:rPr>
              <w:t xml:space="preserve"> from Freedom Farms </w:t>
            </w:r>
            <w:r>
              <w:rPr>
                <w:rFonts w:ascii="Arial" w:hAnsi="Arial" w:cs="Arial"/>
                <w:color w:val="000000" w:themeColor="text1"/>
              </w:rPr>
              <w:t>&amp;</w:t>
            </w:r>
            <w:r w:rsidRPr="000056FE">
              <w:rPr>
                <w:rFonts w:ascii="Arial" w:hAnsi="Arial" w:cs="Arial"/>
                <w:color w:val="000000" w:themeColor="text1"/>
              </w:rPr>
              <w:t xml:space="preserve"> our wonderful butcher is Peter Timms.</w:t>
            </w:r>
            <w:r>
              <w:rPr>
                <w:rFonts w:ascii="Arial" w:hAnsi="Arial" w:cs="Arial"/>
                <w:color w:val="000000" w:themeColor="text1"/>
              </w:rPr>
              <w:t xml:space="preserve">  </w:t>
            </w:r>
            <w:r w:rsidRPr="000056FE">
              <w:rPr>
                <w:rFonts w:ascii="Arial" w:hAnsi="Arial" w:cs="Arial"/>
                <w:color w:val="000000" w:themeColor="text1"/>
              </w:rPr>
              <w:t xml:space="preserve">We lost our High street espresso bar in the earthquakes </w:t>
            </w:r>
            <w:r>
              <w:rPr>
                <w:rFonts w:ascii="Arial" w:hAnsi="Arial" w:cs="Arial"/>
                <w:color w:val="000000" w:themeColor="text1"/>
              </w:rPr>
              <w:t>and</w:t>
            </w:r>
            <w:r w:rsidRPr="000056FE">
              <w:rPr>
                <w:rFonts w:ascii="Arial" w:hAnsi="Arial" w:cs="Arial"/>
                <w:color w:val="000000" w:themeColor="text1"/>
              </w:rPr>
              <w:t xml:space="preserve"> have re- established The Sauce Kitchen as a catering kitchen providing </w:t>
            </w:r>
            <w:r>
              <w:rPr>
                <w:rFonts w:ascii="Arial" w:hAnsi="Arial" w:cs="Arial"/>
                <w:color w:val="000000" w:themeColor="text1"/>
              </w:rPr>
              <w:t xml:space="preserve">something unique for </w:t>
            </w:r>
            <w:r w:rsidRPr="000056FE">
              <w:rPr>
                <w:rFonts w:ascii="Arial" w:hAnsi="Arial" w:cs="Arial"/>
                <w:color w:val="000000" w:themeColor="text1"/>
              </w:rPr>
              <w:t>Christchurch Community Hous</w:t>
            </w:r>
            <w:r>
              <w:rPr>
                <w:rFonts w:ascii="Arial" w:hAnsi="Arial" w:cs="Arial"/>
                <w:color w:val="000000" w:themeColor="text1"/>
              </w:rPr>
              <w:t>e’s clients</w:t>
            </w:r>
          </w:p>
        </w:tc>
      </w:tr>
      <w:tr w:rsidR="009130AE" w:rsidRPr="000056FE" w:rsidTr="009130AE">
        <w:tc>
          <w:tcPr>
            <w:tcW w:w="3231" w:type="dxa"/>
            <w:gridSpan w:val="2"/>
          </w:tcPr>
          <w:p w:rsidR="009130AE" w:rsidRDefault="009130AE" w:rsidP="00F91358">
            <w:pPr>
              <w:jc w:val="center"/>
              <w:rPr>
                <w:rFonts w:ascii="Arial" w:hAnsi="Arial" w:cs="Arial"/>
                <w:color w:val="000000" w:themeColor="text1"/>
              </w:rPr>
            </w:pPr>
            <w:r>
              <w:rPr>
                <w:noProof/>
                <w:lang w:eastAsia="en-NZ"/>
              </w:rPr>
              <w:drawing>
                <wp:inline distT="0" distB="0" distL="0" distR="0" wp14:anchorId="1B94E0B1" wp14:editId="397C9AAD">
                  <wp:extent cx="1066800" cy="59055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p>
          <w:p w:rsidR="009130AE" w:rsidRDefault="009130AE" w:rsidP="00F91358">
            <w:pPr>
              <w:rPr>
                <w:rFonts w:ascii="Arial" w:hAnsi="Arial" w:cs="Arial"/>
                <w:color w:val="000000" w:themeColor="text1"/>
              </w:rPr>
            </w:pPr>
          </w:p>
          <w:p w:rsidR="009130AE" w:rsidRPr="000056FE" w:rsidRDefault="009130AE" w:rsidP="00F91358">
            <w:pPr>
              <w:rPr>
                <w:rFonts w:ascii="Arial" w:hAnsi="Arial" w:cs="Arial"/>
                <w:color w:val="000000" w:themeColor="text1"/>
              </w:rPr>
            </w:pPr>
          </w:p>
        </w:tc>
        <w:tc>
          <w:tcPr>
            <w:tcW w:w="7225" w:type="dxa"/>
          </w:tcPr>
          <w:p w:rsidR="009130AE" w:rsidRPr="000056FE" w:rsidRDefault="009130AE" w:rsidP="00F91358">
            <w:pPr>
              <w:rPr>
                <w:rFonts w:ascii="Arial" w:hAnsi="Arial" w:cs="Arial"/>
                <w:color w:val="000000" w:themeColor="text1"/>
              </w:rPr>
            </w:pPr>
            <w:r w:rsidRPr="000056FE">
              <w:rPr>
                <w:rFonts w:ascii="Arial" w:hAnsi="Arial" w:cs="Arial"/>
                <w:color w:val="000000" w:themeColor="text1"/>
              </w:rPr>
              <w:t>Can Do Catering is one of Christchurch’s newest caterers for business and or social functions (e.g. Board meetings, staff training and workshops etc.).</w:t>
            </w:r>
          </w:p>
          <w:p w:rsidR="009130AE" w:rsidRPr="000056FE" w:rsidRDefault="009130AE" w:rsidP="00F91358">
            <w:pPr>
              <w:rPr>
                <w:rFonts w:ascii="Arial" w:hAnsi="Arial" w:cs="Arial"/>
                <w:color w:val="000000" w:themeColor="text1"/>
              </w:rPr>
            </w:pPr>
            <w:r w:rsidRPr="000056FE">
              <w:rPr>
                <w:rFonts w:ascii="Arial" w:hAnsi="Arial" w:cs="Arial"/>
                <w:color w:val="000000" w:themeColor="text1"/>
              </w:rPr>
              <w:t>Can Do Catering is a social enterprise business that provides real employment for younger adults with significant physical impairments. Our vision is for you to hear their story through the great food they provide for you.</w:t>
            </w:r>
            <w:r>
              <w:rPr>
                <w:rFonts w:ascii="Arial" w:hAnsi="Arial" w:cs="Arial"/>
                <w:color w:val="000000" w:themeColor="text1"/>
              </w:rPr>
              <w:t xml:space="preserve">  </w:t>
            </w:r>
            <w:r w:rsidRPr="000056FE">
              <w:rPr>
                <w:rFonts w:ascii="Arial" w:hAnsi="Arial" w:cs="Arial"/>
                <w:color w:val="000000" w:themeColor="text1"/>
              </w:rPr>
              <w:t>Can Do Catering is a division of the Laura Fergusson Trust (Canterbury) and shares the Trust’s vision of providing ordinary life opportunities for its clients.</w:t>
            </w:r>
            <w:r>
              <w:rPr>
                <w:rFonts w:ascii="Arial" w:hAnsi="Arial" w:cs="Arial"/>
                <w:color w:val="000000" w:themeColor="text1"/>
              </w:rPr>
              <w:t xml:space="preserve">  </w:t>
            </w:r>
            <w:r w:rsidRPr="000056FE">
              <w:rPr>
                <w:rFonts w:ascii="Arial" w:hAnsi="Arial" w:cs="Arial"/>
                <w:color w:val="000000" w:themeColor="text1"/>
              </w:rPr>
              <w:t>Our food is of a very high quality, includes organic ingredients from our own garden and is competitively priced. Delivery is free, and we are always willing to discuss and cater for any individual requirements.</w:t>
            </w:r>
          </w:p>
        </w:tc>
      </w:tr>
    </w:tbl>
    <w:p w:rsidR="009130AE" w:rsidRDefault="009130AE" w:rsidP="009130AE">
      <w:pPr>
        <w:spacing w:after="0"/>
        <w:rPr>
          <w:rFonts w:ascii="Arial" w:hAnsi="Arial" w:cs="Arial"/>
          <w:color w:val="000000" w:themeColor="text1"/>
        </w:rPr>
      </w:pPr>
    </w:p>
    <w:p w:rsidR="0082523E" w:rsidRDefault="009130AE" w:rsidP="009130AE">
      <w:pPr>
        <w:spacing w:after="0"/>
        <w:rPr>
          <w:rFonts w:ascii="Arial" w:hAnsi="Arial" w:cs="Arial"/>
          <w:color w:val="000000" w:themeColor="text1"/>
        </w:rPr>
      </w:pPr>
      <w:r>
        <w:rPr>
          <w:rFonts w:ascii="Arial" w:hAnsi="Arial" w:cs="Arial"/>
          <w:color w:val="000000" w:themeColor="text1"/>
        </w:rPr>
        <w:t>You are welcome to use our preferred caters, select one of your own, or self-cater for your event.</w:t>
      </w:r>
    </w:p>
    <w:sectPr w:rsidR="0082523E" w:rsidSect="00726337">
      <w:headerReference w:type="even" r:id="rId20"/>
      <w:headerReference w:type="default" r:id="rId21"/>
      <w:footerReference w:type="even" r:id="rId22"/>
      <w:footerReference w:type="default" r:id="rId23"/>
      <w:headerReference w:type="first" r:id="rId24"/>
      <w:footerReference w:type="first" r:id="rId25"/>
      <w:pgSz w:w="11906" w:h="16838" w:code="9"/>
      <w:pgMar w:top="567" w:right="567" w:bottom="567" w:left="1134" w:header="567" w:footer="567" w:gutter="0"/>
      <w:pgBorders w:offsetFrom="page">
        <w:top w:val="thinThickSmallGap" w:sz="24" w:space="24" w:color="FF0000"/>
        <w:bottom w:val="thickThinSmallGap"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AFE" w:rsidRDefault="00611AFE" w:rsidP="00243B64">
      <w:pPr>
        <w:spacing w:after="0" w:line="240" w:lineRule="auto"/>
      </w:pPr>
      <w:r>
        <w:separator/>
      </w:r>
    </w:p>
  </w:endnote>
  <w:endnote w:type="continuationSeparator" w:id="0">
    <w:p w:rsidR="00611AFE" w:rsidRDefault="00611AFE" w:rsidP="0024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C9F" w:rsidRDefault="00476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B64" w:rsidRPr="00243B64" w:rsidRDefault="00243B64" w:rsidP="00243B64">
    <w:pPr>
      <w:pStyle w:val="Footer"/>
      <w:jc w:val="right"/>
      <w:rPr>
        <w:b/>
        <w:i/>
        <w:color w:val="FF0000"/>
        <w:sz w:val="18"/>
        <w:szCs w:val="18"/>
      </w:rPr>
    </w:pPr>
    <w:r w:rsidRPr="00243B64">
      <w:rPr>
        <w:b/>
        <w:i/>
        <w:color w:val="FF0000"/>
        <w:sz w:val="18"/>
        <w:szCs w:val="18"/>
      </w:rPr>
      <w:t xml:space="preserve">Commercial – </w:t>
    </w:r>
    <w:r w:rsidR="00645CF1">
      <w:rPr>
        <w:b/>
        <w:i/>
        <w:color w:val="FF0000"/>
        <w:sz w:val="18"/>
        <w:szCs w:val="18"/>
      </w:rPr>
      <w:t>Jan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C9F" w:rsidRDefault="00476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AFE" w:rsidRDefault="00611AFE" w:rsidP="00243B64">
      <w:pPr>
        <w:spacing w:after="0" w:line="240" w:lineRule="auto"/>
      </w:pPr>
      <w:r>
        <w:separator/>
      </w:r>
    </w:p>
  </w:footnote>
  <w:footnote w:type="continuationSeparator" w:id="0">
    <w:p w:rsidR="00611AFE" w:rsidRDefault="00611AFE" w:rsidP="00243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C9F" w:rsidRDefault="00476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C9F" w:rsidRDefault="00476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337" w:rsidRPr="000E77B2" w:rsidRDefault="00726337" w:rsidP="00726337">
    <w:pPr>
      <w:pStyle w:val="Header"/>
      <w:jc w:val="right"/>
      <w:rPr>
        <w:b/>
      </w:rPr>
    </w:pPr>
    <w:r w:rsidRPr="00476C9F">
      <w:rPr>
        <w:b/>
        <w:color w:val="FFFFFF" w:themeColor="background1"/>
        <w:shd w:val="clear" w:color="auto" w:fill="0070C0"/>
      </w:rPr>
      <w:t>COMMERCIAL</w:t>
    </w:r>
    <w:r w:rsidRPr="000E77B2">
      <w:rPr>
        <w:b/>
        <w:color w:val="FFFFFF" w:themeColor="background1"/>
        <w:shd w:val="clear" w:color="auto" w:fill="4F81BD" w:themeFill="accen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44DC"/>
    <w:multiLevelType w:val="hybridMultilevel"/>
    <w:tmpl w:val="CBAC0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EE0D8B"/>
    <w:multiLevelType w:val="hybridMultilevel"/>
    <w:tmpl w:val="8EFCD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AA21D1F"/>
    <w:multiLevelType w:val="hybridMultilevel"/>
    <w:tmpl w:val="B6CAF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5F46AEA"/>
    <w:multiLevelType w:val="hybridMultilevel"/>
    <w:tmpl w:val="D850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F6C"/>
    <w:rsid w:val="00071173"/>
    <w:rsid w:val="00077775"/>
    <w:rsid w:val="00090D9F"/>
    <w:rsid w:val="000E77B2"/>
    <w:rsid w:val="00171484"/>
    <w:rsid w:val="0018722D"/>
    <w:rsid w:val="0018796E"/>
    <w:rsid w:val="00207C1B"/>
    <w:rsid w:val="00243B64"/>
    <w:rsid w:val="00295E64"/>
    <w:rsid w:val="002D1F2F"/>
    <w:rsid w:val="00313C07"/>
    <w:rsid w:val="003337F3"/>
    <w:rsid w:val="003379AA"/>
    <w:rsid w:val="00472D33"/>
    <w:rsid w:val="00476C9F"/>
    <w:rsid w:val="0049710D"/>
    <w:rsid w:val="00566306"/>
    <w:rsid w:val="00582341"/>
    <w:rsid w:val="005A6F4B"/>
    <w:rsid w:val="005C7080"/>
    <w:rsid w:val="00611AFE"/>
    <w:rsid w:val="00612F6C"/>
    <w:rsid w:val="00645CF1"/>
    <w:rsid w:val="00674813"/>
    <w:rsid w:val="0069455E"/>
    <w:rsid w:val="006C54D8"/>
    <w:rsid w:val="006E18ED"/>
    <w:rsid w:val="00703785"/>
    <w:rsid w:val="007254E1"/>
    <w:rsid w:val="00726337"/>
    <w:rsid w:val="00730BAA"/>
    <w:rsid w:val="00750448"/>
    <w:rsid w:val="007A1F7B"/>
    <w:rsid w:val="0082523E"/>
    <w:rsid w:val="008352DA"/>
    <w:rsid w:val="00852E4E"/>
    <w:rsid w:val="00854C74"/>
    <w:rsid w:val="008F4044"/>
    <w:rsid w:val="00905571"/>
    <w:rsid w:val="009130AE"/>
    <w:rsid w:val="00914229"/>
    <w:rsid w:val="009522FE"/>
    <w:rsid w:val="009963A6"/>
    <w:rsid w:val="009D1327"/>
    <w:rsid w:val="00A25AE1"/>
    <w:rsid w:val="00B30190"/>
    <w:rsid w:val="00B3159F"/>
    <w:rsid w:val="00BF6095"/>
    <w:rsid w:val="00C00D7D"/>
    <w:rsid w:val="00C12178"/>
    <w:rsid w:val="00C27832"/>
    <w:rsid w:val="00C5113B"/>
    <w:rsid w:val="00C73A3A"/>
    <w:rsid w:val="00CB6C83"/>
    <w:rsid w:val="00CC77A9"/>
    <w:rsid w:val="00CF3634"/>
    <w:rsid w:val="00D03614"/>
    <w:rsid w:val="00D9095D"/>
    <w:rsid w:val="00DD0584"/>
    <w:rsid w:val="00E41D3D"/>
    <w:rsid w:val="00EA74E8"/>
    <w:rsid w:val="00FD07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E8640"/>
  <w15:docId w15:val="{429ECFC5-3FDF-4385-A5E3-B0EEC558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6C"/>
    <w:pPr>
      <w:ind w:left="720"/>
      <w:contextualSpacing/>
    </w:pPr>
  </w:style>
  <w:style w:type="table" w:styleId="TableGrid">
    <w:name w:val="Table Grid"/>
    <w:basedOn w:val="TableNormal"/>
    <w:uiPriority w:val="59"/>
    <w:rsid w:val="00612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5D"/>
    <w:rPr>
      <w:rFonts w:ascii="Tahoma" w:hAnsi="Tahoma" w:cs="Tahoma"/>
      <w:sz w:val="16"/>
      <w:szCs w:val="16"/>
    </w:rPr>
  </w:style>
  <w:style w:type="paragraph" w:styleId="NormalWeb">
    <w:name w:val="Normal (Web)"/>
    <w:basedOn w:val="Normal"/>
    <w:uiPriority w:val="99"/>
    <w:unhideWhenUsed/>
    <w:rsid w:val="0082523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243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B64"/>
  </w:style>
  <w:style w:type="paragraph" w:styleId="Footer">
    <w:name w:val="footer"/>
    <w:basedOn w:val="Normal"/>
    <w:link w:val="FooterChar"/>
    <w:uiPriority w:val="99"/>
    <w:unhideWhenUsed/>
    <w:rsid w:val="00243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B64"/>
  </w:style>
  <w:style w:type="character" w:styleId="Hyperlink">
    <w:name w:val="Hyperlink"/>
    <w:basedOn w:val="DefaultParagraphFont"/>
    <w:uiPriority w:val="99"/>
    <w:unhideWhenUsed/>
    <w:rsid w:val="00313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cch.org.nz" TargetMode="External"/><Relationship Id="rId13" Type="http://schemas.openxmlformats.org/officeDocument/2006/relationships/hyperlink" Target="http://www.cch.org.nz/agencies"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ch.org.nz" TargetMode="External"/><Relationship Id="rId17" Type="http://schemas.openxmlformats.org/officeDocument/2006/relationships/image" Target="media/image5.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h.org.n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cch.org.nz"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5DD3-CC30-498A-8FE4-C8F469D6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Reception</cp:lastModifiedBy>
  <cp:revision>25</cp:revision>
  <cp:lastPrinted>2017-02-13T00:06:00Z</cp:lastPrinted>
  <dcterms:created xsi:type="dcterms:W3CDTF">2016-07-05T03:31:00Z</dcterms:created>
  <dcterms:modified xsi:type="dcterms:W3CDTF">2021-01-15T01:36:00Z</dcterms:modified>
</cp:coreProperties>
</file>